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D6" w:rsidRDefault="00E50073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Ｐゴシック" w:eastAsia="ＭＳ Ｐゴシック" w:hAnsi="ＭＳ Ｐゴシック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CC096" wp14:editId="11150E7D">
                <wp:simplePos x="0" y="0"/>
                <wp:positionH relativeFrom="column">
                  <wp:posOffset>4920615</wp:posOffset>
                </wp:positionH>
                <wp:positionV relativeFrom="paragraph">
                  <wp:posOffset>-501650</wp:posOffset>
                </wp:positionV>
                <wp:extent cx="1149745" cy="411152"/>
                <wp:effectExtent l="0" t="0" r="127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745" cy="4111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073" w:rsidRPr="000C5677" w:rsidRDefault="00E50073" w:rsidP="00E5007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0C567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資料</w:t>
                            </w:r>
                            <w:r w:rsidRPr="000C567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C096" id="正方形/長方形 2" o:spid="_x0000_s1026" style="position:absolute;left:0;text-align:left;margin-left:387.45pt;margin-top:-39.5pt;width:90.55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" filled="f" strokecolor="black [3213]" strokeweight="1pt">
                <v:textbox>
                  <w:txbxContent>
                    <w:p w:rsidR="00E50073" w:rsidRPr="000C5677" w:rsidRDefault="00E50073" w:rsidP="00E5007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6"/>
                        </w:rPr>
                      </w:pPr>
                      <w:r w:rsidRPr="000C567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6"/>
                        </w:rPr>
                        <w:t>資料</w:t>
                      </w:r>
                      <w:r w:rsidRPr="000C5677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6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6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　　　　　　　宮城県志津川高等学校の概要　　　　　　　　　R1.8.20</w:t>
      </w:r>
    </w:p>
    <w:p w:rsid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　　　　　　　　　　　　　　　　　　　　　　　　　校長　葛西　利樹</w:t>
      </w:r>
    </w:p>
    <w:p w:rsid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１　志津川高校の状況</w:t>
      </w:r>
    </w:p>
    <w:p w:rsidR="00B054D6" w:rsidRP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創立９５周年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１学年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3クラス（情報ビジネス科１、普通科２）</w:t>
      </w:r>
    </w:p>
    <w:p w:rsidR="00B054D6" w:rsidRPr="00B054D6" w:rsidRDefault="00B054D6" w:rsidP="00B054D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普通科は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2年生から文理コース、教養コースに分かれる</w:t>
      </w:r>
    </w:p>
    <w:p w:rsidR="00B054D6" w:rsidRP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今年度生徒数　１９９名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１０年前は　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 xml:space="preserve">  ４２８名</w:t>
      </w:r>
    </w:p>
    <w:p w:rsidR="00B054D6" w:rsidRP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南三陸町人口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震災前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約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１８，０００人－＞震災後</w:t>
      </w:r>
      <w:r w:rsidR="00FC79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約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１２，０００人</w:t>
      </w:r>
    </w:p>
    <w:p w:rsid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子育て世代の流出が激しい。</w:t>
      </w:r>
    </w:p>
    <w:p w:rsidR="00B054D6" w:rsidRP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全校生徒の約８５％が連携中（歌津・志津川中）の出身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PTA総会出席率－＞８７．４％</w:t>
      </w:r>
    </w:p>
    <w:p w:rsidR="00B054D6" w:rsidRDefault="00B054D6" w:rsidP="00B054D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高い進路目標達成率　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H30卒業生６９名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</w:p>
    <w:p w:rsidR="00B054D6" w:rsidRPr="00B054D6" w:rsidRDefault="00B054D6" w:rsidP="00B054D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4年制大学15名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短大3名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（日本大・東北学院大・東北福祉大・東北工業大・仙台大）</w:t>
      </w:r>
    </w:p>
    <w:p w:rsidR="00B054D6" w:rsidRPr="00B054D6" w:rsidRDefault="00B054D6" w:rsidP="00B054D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専門学校　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16名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民間就職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31名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(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七十七銀行・日本郵政・アイリスオーヤマ・気仙沼漁協）</w:t>
      </w:r>
    </w:p>
    <w:p w:rsidR="00DA647F" w:rsidRDefault="00B054D6" w:rsidP="00B054D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公務員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 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</w:t>
      </w:r>
      <w:r w:rsidRPr="00B054D6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>3名</w:t>
      </w:r>
      <w:r w:rsidRPr="00B054D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（気仙沼本吉広域消防・南三陸町役場・刑務官）</w:t>
      </w:r>
    </w:p>
    <w:p w:rsidR="004253F3" w:rsidRDefault="004253F3" w:rsidP="00DA647F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</w:p>
    <w:p w:rsidR="00021675" w:rsidRDefault="00B054D6" w:rsidP="00DA647F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２</w:t>
      </w:r>
      <w:r w:rsidR="00DA647F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志津川高校の重点項目</w:t>
      </w:r>
    </w:p>
    <w:p w:rsidR="008640BE" w:rsidRP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5B3A2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地域連携型中高一貫教育の推進</w:t>
      </w:r>
    </w:p>
    <w:p w:rsidR="008640BE" w:rsidRPr="00021675" w:rsidRDefault="00021675" w:rsidP="0020705D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2F5189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少人数を生かした</w:t>
      </w:r>
      <w:r w:rsidR="00823433" w:rsidRPr="002F518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きめ細かい指導</w:t>
      </w:r>
      <w:r w:rsidR="00823433" w:rsidRPr="002F5189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（少ない人数をいかす）</w:t>
      </w:r>
    </w:p>
    <w:p w:rsidR="008640BE" w:rsidRP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5B3A2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地域パートナーシップ会議の充実</w:t>
      </w:r>
    </w:p>
    <w:p w:rsidR="008640BE" w:rsidRP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南三陸町企画課「志津川高校魅力化</w:t>
      </w:r>
      <w:r w:rsidR="0044336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協議会</w:t>
      </w:r>
      <w:r w:rsidR="00823433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」と連携</w:t>
      </w:r>
    </w:p>
    <w:p w:rsid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新しい体育館、校舎の建設計画を見すえてコミュニティスクールの</w:t>
      </w:r>
      <w:r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研究に着手</w:t>
      </w:r>
    </w:p>
    <w:p w:rsid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○平成２９年６月に開設された県内唯一の</w:t>
      </w:r>
      <w:r w:rsidRPr="005B3A2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公営塾「志翔学舎」の充実</w:t>
      </w:r>
    </w:p>
    <w:p w:rsidR="004253F3" w:rsidRDefault="004253F3" w:rsidP="0020705D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</w:p>
    <w:p w:rsidR="00021675" w:rsidRDefault="00B054D6" w:rsidP="0020705D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３</w:t>
      </w:r>
      <w:r w:rsid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南三陸町地域連携型中高一貫教育の概要</w:t>
      </w:r>
      <w:r w:rsidR="00AB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（平成14年10月　協定書より）</w:t>
      </w:r>
    </w:p>
    <w:p w:rsid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目的　『中高6年間で計画的・継続的な教育を行い</w:t>
      </w:r>
      <w:r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「確かな学力」「かがやく個性」「ゆ</w:t>
      </w:r>
    </w:p>
    <w:p w:rsidR="00021675" w:rsidRPr="00021675" w:rsidRDefault="00021675" w:rsidP="00021675">
      <w:pPr>
        <w:overflowPunct w:val="0"/>
        <w:ind w:leftChars="500" w:left="7455" w:hangingChars="2900" w:hanging="6405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たかな社会性」を培い、広い視野で21世紀を主体的に生きる人間を育成する』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</w:p>
    <w:p w:rsidR="00021675" w:rsidRDefault="00021675" w:rsidP="00021675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内容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１基礎学力の向上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 xml:space="preserve"> 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 xml:space="preserve">　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 xml:space="preserve">２一人一人の個性の伸長 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 xml:space="preserve">　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３異年齢集団の中での社会性の育成</w:t>
      </w:r>
    </w:p>
    <w:p w:rsidR="004253F3" w:rsidRDefault="004253F3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</w:p>
    <w:p w:rsidR="00021675" w:rsidRDefault="004253F3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４</w:t>
      </w:r>
      <w:r w:rsid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南三陸町地域連携型中高一貫教育の取組</w:t>
      </w:r>
    </w:p>
    <w:p w:rsidR="00021675" w:rsidRPr="00021675" w:rsidRDefault="0020705D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（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１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）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基礎学力の向上　</w:t>
      </w:r>
    </w:p>
    <w:p w:rsidR="00021675" w:rsidRPr="00021675" w:rsidRDefault="00C52DAC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数学・英語の乗り入れ授業－＞高校教員が中学校と</w:t>
      </w:r>
      <w:r w:rsidR="00021675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兼務発令</w:t>
      </w:r>
      <w:r w:rsid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主に中学校で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T2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を担当</w:t>
      </w:r>
    </w:p>
    <w:p w:rsidR="00021675" w:rsidRPr="00021675" w:rsidRDefault="00C52DAC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公開研究授業や指導主事訪問等での相互授業参観</w:t>
      </w:r>
    </w:p>
    <w:p w:rsidR="00021675" w:rsidRPr="00021675" w:rsidRDefault="00C52DAC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本吉地区数学研究会等での中高合同教科研究会</w:t>
      </w:r>
    </w:p>
    <w:p w:rsidR="00021675" w:rsidRDefault="00C52DAC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○その他　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CRTテスト、基礎学力診断テストの情報共有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="00021675" w:rsidRPr="0002167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つなぎ教材、チャレンジテスト</w:t>
      </w:r>
    </w:p>
    <w:p w:rsidR="00817000" w:rsidRPr="00817000" w:rsidRDefault="0020705D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（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２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）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一人一人の個性の伸長</w:t>
      </w:r>
    </w:p>
    <w:p w:rsidR="00817000" w:rsidRPr="00817000" w:rsidRDefault="00817000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進路情報の共有化「夢実現ファイル」活用－＞</w:t>
      </w:r>
      <w:r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学習履歴の引き継ぎ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、高校で継続使用</w:t>
      </w:r>
    </w:p>
    <w:p w:rsidR="00817000" w:rsidRPr="00817000" w:rsidRDefault="0020705D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（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３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）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異年齢集団の中での社会性の育成</w:t>
      </w:r>
    </w:p>
    <w:p w:rsidR="00817000" w:rsidRPr="00817000" w:rsidRDefault="00817000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部活動交流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生徒会交流</w:t>
      </w:r>
      <w:r w:rsidR="00AB504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学校行事の連携－＞合唱コンクールでの相互審査</w:t>
      </w:r>
    </w:p>
    <w:p w:rsidR="00817000" w:rsidRPr="00817000" w:rsidRDefault="0020705D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（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４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）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その他</w:t>
      </w:r>
    </w:p>
    <w:p w:rsidR="00817000" w:rsidRDefault="00817000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理科実験教室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全商情報ビジネス文書講座（30名参加、１級合格も）</w:t>
      </w:r>
    </w:p>
    <w:p w:rsidR="00817000" w:rsidRDefault="00817000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6月17日（月）全体会：志津川中学校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</w:t>
      </w:r>
      <w:r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事業計画等を各教科・分野で検討</w:t>
      </w:r>
    </w:p>
    <w:p w:rsidR="00817000" w:rsidRDefault="009136CC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/>
          <w:b/>
          <w:bCs/>
          <w:noProof/>
          <w:color w:val="000000"/>
          <w:kern w:val="0"/>
          <w:sz w:val="2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5715</wp:posOffset>
            </wp:positionV>
            <wp:extent cx="2016125" cy="1085850"/>
            <wp:effectExtent l="0" t="0" r="317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　　　　　　　　　　　　　　　　　　　　　　　　　</w:t>
      </w:r>
    </w:p>
    <w:p w:rsidR="00817000" w:rsidRDefault="004253F3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５</w:t>
      </w:r>
      <w:r w:rsid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南三陸町地域連携型中高一貫教育の成果</w:t>
      </w:r>
    </w:p>
    <w:p w:rsidR="008640BE" w:rsidRPr="00817000" w:rsidRDefault="00817000" w:rsidP="00817000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生徒の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実態把握が可能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－＞</w:t>
      </w:r>
      <w:r w:rsidR="002E21B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高校での学習指導で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工夫</w:t>
      </w:r>
    </w:p>
    <w:p w:rsidR="00E65687" w:rsidRDefault="00E65687" w:rsidP="00E65687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個に応じたきめ細かい学習指導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</w:t>
      </w:r>
    </w:p>
    <w:p w:rsidR="009136CC" w:rsidRDefault="00E65687" w:rsidP="00AB5040">
      <w:pPr>
        <w:overflowPunct w:val="0"/>
        <w:ind w:leftChars="100" w:left="6836" w:hangingChars="3000" w:hanging="6626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・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数学・英語・商業での習熟度別授業</w:t>
      </w:r>
      <w:r w:rsidR="00AB504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、朝学習での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学び直し</w:t>
      </w:r>
    </w:p>
    <w:p w:rsidR="00817000" w:rsidRPr="00817000" w:rsidRDefault="00E65687" w:rsidP="009136CC">
      <w:pPr>
        <w:overflowPunct w:val="0"/>
        <w:ind w:leftChars="200" w:left="6825" w:hangingChars="2900" w:hanging="6405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－＞</w:t>
      </w:r>
      <w:r w:rsidR="00817000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小学校段階から学び直し</w:t>
      </w:r>
    </w:p>
    <w:p w:rsidR="00817000" w:rsidRPr="00817000" w:rsidRDefault="009136CC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　　　　　　　　　　　　　　　　　　　　　　　　　　　　</w:t>
      </w:r>
      <w:r w:rsidRPr="009136CC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0"/>
          <w:szCs w:val="40"/>
        </w:rPr>
        <w:t>（全商情報ビジネス文書講座）</w:t>
      </w:r>
    </w:p>
    <w:p w:rsidR="00817000" w:rsidRDefault="004253F3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６</w:t>
      </w:r>
      <w:r w:rsid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 xml:space="preserve">　</w:t>
      </w:r>
      <w:r w:rsidR="00817000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地域連携型中高一貫教育事業の課題</w:t>
      </w:r>
    </w:p>
    <w:p w:rsidR="00817000" w:rsidRDefault="00817000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新学習指導要領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持続可能な取組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協定を結んだ際の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理念の継承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成果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の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評価</w:t>
      </w:r>
    </w:p>
    <w:p w:rsidR="008640BE" w:rsidRPr="00817000" w:rsidRDefault="00817000" w:rsidP="00817000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○</w:t>
      </w:r>
      <w:r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実態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把握と相互理解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、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組織内での情報共有</w:t>
      </w:r>
      <w:r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・</w:t>
      </w:r>
      <w:r w:rsidR="00823433" w:rsidRPr="0081700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中高一貫の目的理解</w:t>
      </w:r>
    </w:p>
    <w:p w:rsidR="00C52DAC" w:rsidRPr="00C52DAC" w:rsidRDefault="004253F3" w:rsidP="00021675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/>
          <w:b/>
          <w:noProof/>
          <w:color w:val="000000"/>
          <w:kern w:val="0"/>
          <w:sz w:val="22"/>
          <w:szCs w:val="4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4168775</wp:posOffset>
            </wp:positionH>
            <wp:positionV relativeFrom="paragraph">
              <wp:posOffset>0</wp:posOffset>
            </wp:positionV>
            <wp:extent cx="1762125" cy="1176655"/>
            <wp:effectExtent l="0" t="0" r="9525" b="444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７</w:t>
      </w:r>
      <w:r w:rsidR="00A8797F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FA653E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地域パートナーシップ会議</w:t>
      </w:r>
      <w:r w:rsid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平成３０年度設置　</w:t>
      </w:r>
    </w:p>
    <w:p w:rsidR="008640BE" w:rsidRDefault="00FA653E" w:rsidP="001A189E">
      <w:pPr>
        <w:tabs>
          <w:tab w:val="right" w:pos="9070"/>
        </w:tabs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キャリア教育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を主体に生徒の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「自己肯定感」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を高める</w:t>
      </w:r>
    </w:p>
    <w:p w:rsidR="008640BE" w:rsidRPr="00FA653E" w:rsidRDefault="00FA653E" w:rsidP="004253F3">
      <w:pPr>
        <w:tabs>
          <w:tab w:val="left" w:pos="7710"/>
        </w:tabs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E9351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40"/>
        </w:rPr>
        <w:t>○</w:t>
      </w:r>
      <w:r w:rsidR="00823433" w:rsidRPr="00E9351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40"/>
        </w:rPr>
        <w:t>委員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823433" w:rsidRPr="00E9351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40"/>
        </w:rPr>
        <w:t>大学教授,小中校長,地方振興事務所,商工会,民間企業等</w:t>
      </w:r>
    </w:p>
    <w:p w:rsidR="008640BE" w:rsidRPr="00FA653E" w:rsidRDefault="00FA653E" w:rsidP="00FA653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高校生町づくり会議　２月１５日実施</w:t>
      </w:r>
    </w:p>
    <w:p w:rsidR="00E93510" w:rsidRDefault="00FA653E" w:rsidP="00FA653E">
      <w:pPr>
        <w:overflowPunct w:val="0"/>
        <w:ind w:leftChars="100" w:left="431" w:hangingChars="100" w:hanging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南三陸町企画課の協力を得て議場で実施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</w:p>
    <w:p w:rsidR="008640BE" w:rsidRPr="00FA653E" w:rsidRDefault="00E93510" w:rsidP="00E93510">
      <w:pPr>
        <w:overflowPunct w:val="0"/>
        <w:ind w:leftChars="200" w:left="42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高校生らしい町づくりの提案を行い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町幹部職員と質疑応答</w:t>
      </w:r>
    </w:p>
    <w:p w:rsidR="004253F3" w:rsidRDefault="00FA653E" w:rsidP="00FA653E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ふるさと南三陸講座</w:t>
      </w:r>
    </w:p>
    <w:p w:rsidR="00DA647F" w:rsidRDefault="00E93510" w:rsidP="00FA653E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　　　　　　　　　　　　</w:t>
      </w:r>
      <w:r w:rsidR="004253F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　　</w:t>
      </w:r>
      <w:r w:rsidRPr="00E9351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40"/>
        </w:rPr>
        <w:t>（高校生町づくり議会）</w:t>
      </w:r>
    </w:p>
    <w:p w:rsidR="00FA653E" w:rsidRDefault="00FA653E" w:rsidP="00FA653E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モアイ化計画（平成２２年から実施：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現代社会資料集に掲載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）</w:t>
      </w:r>
    </w:p>
    <w:p w:rsidR="004253F3" w:rsidRDefault="00FA653E" w:rsidP="004253F3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・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モアイ缶バッチ、ストラップ、カルタ販売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６５０万円を</w:t>
      </w:r>
      <w:r w:rsidR="0022508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町に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寄付－＞町民バス復活</w:t>
      </w:r>
      <w:r w:rsidR="004253F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</w:p>
    <w:p w:rsidR="00FA653E" w:rsidRDefault="004253F3" w:rsidP="004253F3">
      <w:pPr>
        <w:overflowPunct w:val="0"/>
        <w:ind w:leftChars="200" w:left="6825" w:hangingChars="2900" w:hanging="6405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平成31年2月</w:t>
      </w:r>
      <w:r w:rsidR="00FA653E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町の生涯学習支援センターに図書購入費</w:t>
      </w:r>
      <w:r w:rsidR="0022508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として</w:t>
      </w:r>
      <w:r w:rsidR="00FA653E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５０万円寄付</w:t>
      </w:r>
    </w:p>
    <w:p w:rsidR="00FA653E" w:rsidRPr="00FA653E" w:rsidRDefault="00FA653E" w:rsidP="00FA653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AB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情報ビジネス科の授業での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地域連携</w:t>
      </w:r>
    </w:p>
    <w:p w:rsidR="008640BE" w:rsidRPr="00FA653E" w:rsidRDefault="00FA653E" w:rsidP="00FA653E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「電子商取引」　南三陸特産品ネット販売</w:t>
      </w:r>
      <w:r w:rsidR="00AB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－＞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北海道から九州まで１０８セット販売</w:t>
      </w:r>
    </w:p>
    <w:p w:rsidR="008640BE" w:rsidRDefault="00385E4F" w:rsidP="00FA653E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/>
          <w:b/>
          <w:noProof/>
          <w:color w:val="000000"/>
          <w:kern w:val="0"/>
          <w:sz w:val="22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8890</wp:posOffset>
            </wp:positionV>
            <wp:extent cx="1726565" cy="1099685"/>
            <wp:effectExtent l="0" t="0" r="6985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0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「課題研究」　KHB「ふるさとCM大賞」</w:t>
      </w:r>
      <w:r w:rsidR="00AB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放映</w:t>
      </w:r>
      <w:r w:rsid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</w:t>
      </w:r>
    </w:p>
    <w:p w:rsidR="00AB5040" w:rsidRPr="00FA653E" w:rsidRDefault="00AB5040" w:rsidP="00AB5040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○その他の地域連携</w:t>
      </w:r>
    </w:p>
    <w:p w:rsidR="008640BE" w:rsidRPr="00FA653E" w:rsidRDefault="00FA653E" w:rsidP="00FA653E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商業部　月１回の「福興市」に出店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田んぼアートに挑戦</w:t>
      </w:r>
    </w:p>
    <w:p w:rsidR="007E34DE" w:rsidRDefault="00FA653E" w:rsidP="00385E4F">
      <w:pPr>
        <w:tabs>
          <w:tab w:val="right" w:pos="9070"/>
        </w:tabs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・</w:t>
      </w:r>
      <w:r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台湾交流　5/28嘉義県立竹崎高級中学来校</w:t>
      </w:r>
      <w:r w:rsidR="0022508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7/17国立嘉義</w:t>
      </w:r>
      <w:r w:rsidR="00385E4F"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  <w:tab/>
      </w:r>
    </w:p>
    <w:p w:rsidR="00FA653E" w:rsidRDefault="00225088" w:rsidP="004253F3">
      <w:pPr>
        <w:overflowPunct w:val="0"/>
        <w:ind w:leftChars="200" w:left="6825" w:hangingChars="2900" w:hanging="6405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高級中学来校</w:t>
      </w:r>
      <w:r w:rsidR="00385E4F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　　　　　　　　　　　　　　　　　　　　　</w:t>
      </w:r>
    </w:p>
    <w:p w:rsidR="00FA653E" w:rsidRDefault="004253F3" w:rsidP="00FA653E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８</w:t>
      </w:r>
      <w:r w:rsid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FA653E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小学校との連携の事例紹介</w:t>
      </w:r>
      <w:r w:rsid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　　　　　　　　　　　</w:t>
      </w:r>
      <w:r w:rsidR="00385E4F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</w:p>
    <w:p w:rsidR="008640BE" w:rsidRPr="00FA653E" w:rsidRDefault="00FA653E" w:rsidP="00FA653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夏期休業中の</w:t>
      </w:r>
      <w:r w:rsidR="0022508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志津川小学校での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サマースクールサポーター</w:t>
      </w:r>
      <w:r w:rsidR="00AB5040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、公開研究授業への生徒参加</w:t>
      </w:r>
    </w:p>
    <w:p w:rsidR="008640BE" w:rsidRPr="00FA653E" w:rsidRDefault="00FA653E" w:rsidP="00BA31C4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合同での吹奏楽演奏</w:t>
      </w:r>
      <w:r w:rsid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="00823433" w:rsidRPr="00FA653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自然科学部「松原干潟の生き物」</w:t>
      </w:r>
      <w:r w:rsidR="002A23A2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出前講座</w:t>
      </w:r>
    </w:p>
    <w:p w:rsidR="00BA31C4" w:rsidRPr="00FA653E" w:rsidRDefault="004253F3" w:rsidP="00BA31C4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９</w:t>
      </w:r>
      <w:r w:rsid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連携を通じての教育的効果　</w:t>
      </w:r>
      <w:r w:rsidR="00BA31C4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～異なる年齢の児童・生徒とのかかわりを持つことで～</w:t>
      </w:r>
    </w:p>
    <w:p w:rsidR="008640BE" w:rsidRPr="00BA31C4" w:rsidRDefault="00BA31C4" w:rsidP="00BA31C4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体験活動から人と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かかわる喜びを感じる</w:t>
      </w:r>
    </w:p>
    <w:p w:rsidR="008640BE" w:rsidRPr="00BA31C4" w:rsidRDefault="00BA31C4" w:rsidP="00BA31C4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他と協力し目標を達成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する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努力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を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することでコミュニケーション力、情報発信力が高まる</w:t>
      </w:r>
    </w:p>
    <w:p w:rsidR="008640BE" w:rsidRPr="00BA31C4" w:rsidRDefault="00BA31C4" w:rsidP="00BA31C4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生徒の社会性や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自己肯定感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が高まる</w:t>
      </w:r>
    </w:p>
    <w:p w:rsidR="00BA31C4" w:rsidRDefault="00BA31C4" w:rsidP="00FA653E">
      <w:pPr>
        <w:overflowPunct w:val="0"/>
        <w:ind w:left="6847" w:hangingChars="3100" w:hanging="6847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国立教育政策研究所生徒指導研究センター 　</w:t>
      </w:r>
    </w:p>
    <w:p w:rsidR="00FA653E" w:rsidRDefault="00BA31C4" w:rsidP="00BA31C4">
      <w:pPr>
        <w:overflowPunct w:val="0"/>
        <w:ind w:leftChars="100" w:left="6836" w:hangingChars="3000" w:hanging="6626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子どもの社会性が育つ「異年齢の交流活動」　—活動実施の考え方から教師用活動案まで—</w:t>
      </w:r>
    </w:p>
    <w:p w:rsidR="008640BE" w:rsidRPr="00BA31C4" w:rsidRDefault="00BA31C4" w:rsidP="00BA31C4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「人とかかわりたい欲求」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に目覚めれば、取組終了後も思いが持続</w:t>
      </w:r>
    </w:p>
    <w:p w:rsidR="008640BE" w:rsidRPr="00BA31C4" w:rsidRDefault="00BA31C4" w:rsidP="00BA31C4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意図的・計画的に異年齢の子供を交流させる活動プログラム</w:t>
      </w:r>
    </w:p>
    <w:p w:rsidR="008640BE" w:rsidRPr="00BA31C4" w:rsidRDefault="00BA31C4" w:rsidP="00BA31C4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他とうまく関わりをもてることを高く評価できる生徒が増え、学校への適応感も高まる</w:t>
      </w:r>
    </w:p>
    <w:p w:rsidR="008640BE" w:rsidRPr="00BA31C4" w:rsidRDefault="00BA31C4" w:rsidP="00BA31C4">
      <w:pPr>
        <w:overflowPunct w:val="0"/>
        <w:ind w:leftChars="100" w:left="431" w:hangingChars="100" w:hanging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BA31C4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自ら進んで参加、体験から学び、成長に伴って自覚が生まれ、 その役割を遂行することで更に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自信が生まれる</w:t>
      </w:r>
      <w:r w:rsidR="001D454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－＞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活動すること自体が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  <w:u w:val="single"/>
        </w:rPr>
        <w:t>楽しい！！</w:t>
      </w:r>
    </w:p>
    <w:p w:rsidR="00BA31C4" w:rsidRDefault="00FF56BB" w:rsidP="00FF56BB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0E7016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避けたいこと・・・</w:t>
      </w:r>
      <w:r w:rsid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「活動あって学びなし」</w:t>
      </w:r>
    </w:p>
    <w:p w:rsidR="000726BA" w:rsidRDefault="000726BA" w:rsidP="00FF56BB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○連携による教育活動の質の向上－＞カリキュラム・マネジメントと校長のリーダーシップ</w:t>
      </w:r>
    </w:p>
    <w:p w:rsidR="000E7016" w:rsidRDefault="000E7016" w:rsidP="00FF56BB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南三陸町は地域の素材・宝物が豊富</w:t>
      </w:r>
    </w:p>
    <w:p w:rsidR="008640BE" w:rsidRPr="000E7016" w:rsidRDefault="000E7016" w:rsidP="000E701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ラムサール、 FSC、ASC－＞３つの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国際認証</w:t>
      </w:r>
    </w:p>
    <w:p w:rsidR="008640BE" w:rsidRPr="000E7016" w:rsidRDefault="000E7016" w:rsidP="000E7016">
      <w:pPr>
        <w:overflowPunct w:val="0"/>
        <w:ind w:leftChars="100" w:left="431" w:hangingChars="100" w:hanging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自然科学部の「松原干潟の生き物」「八幡川の生き物」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図鑑の作成</w:t>
      </w:r>
      <w:r w:rsidR="001D4549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全国的な発表</w:t>
      </w:r>
    </w:p>
    <w:p w:rsidR="008640BE" w:rsidRPr="000E7016" w:rsidRDefault="000E7016" w:rsidP="000E701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6月8日（土）</w:t>
      </w:r>
      <w:r w:rsidR="002E21B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、29日（土）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「南三陸少年少女調査隊」</w:t>
      </w:r>
      <w:r w:rsidR="001D4549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で小学生、中学生を指導</w:t>
      </w:r>
    </w:p>
    <w:p w:rsidR="008640BE" w:rsidRPr="000E7016" w:rsidRDefault="000E7016" w:rsidP="000E7016">
      <w:pPr>
        <w:overflowPunct w:val="0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・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南三陸ワインプロジェクト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="00823433"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さんさん商店街等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、</w:t>
      </w:r>
      <w:r w:rsidR="00823433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地域の素材・宝物を活用した取組</w:t>
      </w:r>
    </w:p>
    <w:p w:rsidR="00DC5271" w:rsidRDefault="000E7016" w:rsidP="000E701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－＞</w:t>
      </w:r>
      <w:r w:rsidRPr="000E7016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zCs w:val="40"/>
        </w:rPr>
        <w:t>非常に有効</w:t>
      </w:r>
      <w:r w:rsidRPr="000E7016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である</w:t>
      </w:r>
    </w:p>
    <w:p w:rsidR="006377CE" w:rsidRDefault="006377CE" w:rsidP="000E701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１</w:t>
      </w:r>
      <w:r w:rsidR="0051212A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０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今後の</w:t>
      </w:r>
      <w:r w:rsidR="004253F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地域との</w:t>
      </w:r>
      <w:r w:rsidR="00FC7947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連携について　～持続可能な取組の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ためには～</w:t>
      </w:r>
    </w:p>
    <w:p w:rsidR="004253F3" w:rsidRDefault="004253F3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/>
          <w:b/>
          <w:noProof/>
          <w:color w:val="000000"/>
          <w:kern w:val="0"/>
          <w:sz w:val="22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127635</wp:posOffset>
            </wp:positionV>
            <wp:extent cx="2191385" cy="14573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="006377CE"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教育課程としての位置づけ</w:t>
      </w:r>
      <w:r w:rsidR="006377CE"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を明確にする</w:t>
      </w:r>
    </w:p>
    <w:p w:rsidR="00C009D8" w:rsidRPr="006377CE" w:rsidRDefault="006377CE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それぞれの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メリットのある取組</w:t>
      </w:r>
      <w:r w:rsidR="002A23A2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　　　</w:t>
      </w:r>
    </w:p>
    <w:p w:rsidR="005F4C58" w:rsidRDefault="006377CE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情報交換、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情報共有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の必要性</w:t>
      </w:r>
      <w:r w:rsidR="005F4C58" w:rsidRPr="005F4C5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－＞町役場内で他課の取組</w:t>
      </w:r>
      <w:r w:rsidR="005F4C5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</w:p>
    <w:p w:rsidR="00C009D8" w:rsidRPr="006377CE" w:rsidRDefault="005F4C58" w:rsidP="005F4C58">
      <w:pPr>
        <w:overflowPunct w:val="0"/>
        <w:ind w:firstLineChars="1600" w:firstLine="3534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 w:rsidRPr="005F4C5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の共有</w:t>
      </w:r>
    </w:p>
    <w:p w:rsidR="00C009D8" w:rsidRDefault="006377CE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組織</w:t>
      </w:r>
      <w:r w:rsidR="004253F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体制の充実</w:t>
      </w:r>
      <w:r w:rsidR="005F4C58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  <w:u w:val="single"/>
        </w:rPr>
        <w:t>－＞人事異動後の継承</w:t>
      </w:r>
    </w:p>
    <w:p w:rsidR="006377CE" w:rsidRDefault="0051212A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１１</w:t>
      </w:r>
      <w:bookmarkStart w:id="0" w:name="_GoBack"/>
      <w:bookmarkEnd w:id="0"/>
      <w:r w:rsid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 w:rsidR="006377CE"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志津川高校の目指す方向性</w:t>
      </w:r>
    </w:p>
    <w:p w:rsidR="00C009D8" w:rsidRPr="006377CE" w:rsidRDefault="006377CE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地域に愛される学校</w:t>
      </w:r>
    </w:p>
    <w:p w:rsidR="00C009D8" w:rsidRPr="006377CE" w:rsidRDefault="006377CE" w:rsidP="006377CE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中学生が学びたい学校</w:t>
      </w:r>
    </w:p>
    <w:p w:rsidR="006377CE" w:rsidRPr="006377CE" w:rsidRDefault="006377CE" w:rsidP="000E7016">
      <w:pPr>
        <w:overflowPunct w:val="0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 w:val="28"/>
          <w:szCs w:val="40"/>
        </w:rPr>
      </w:pP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チャレンジできる学校</w:t>
      </w:r>
      <w:r w:rsidR="007E3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○</w:t>
      </w:r>
      <w:r w:rsidRPr="006377C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>地域が生徒を任せたい学校</w:t>
      </w:r>
      <w:r w:rsidR="002A23A2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40"/>
        </w:rPr>
        <w:t xml:space="preserve">　</w:t>
      </w:r>
    </w:p>
    <w:sectPr w:rsidR="006377CE" w:rsidRPr="006377CE" w:rsidSect="00AB5040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BE" w:rsidRDefault="003C6CBE" w:rsidP="000726BA">
      <w:r>
        <w:separator/>
      </w:r>
    </w:p>
  </w:endnote>
  <w:endnote w:type="continuationSeparator" w:id="0">
    <w:p w:rsidR="003C6CBE" w:rsidRDefault="003C6CBE" w:rsidP="0007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BE" w:rsidRDefault="003C6CBE" w:rsidP="000726BA">
      <w:r>
        <w:separator/>
      </w:r>
    </w:p>
  </w:footnote>
  <w:footnote w:type="continuationSeparator" w:id="0">
    <w:p w:rsidR="003C6CBE" w:rsidRDefault="003C6CBE" w:rsidP="0007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447D"/>
    <w:multiLevelType w:val="hybridMultilevel"/>
    <w:tmpl w:val="58BCB25E"/>
    <w:lvl w:ilvl="0" w:tplc="55BA2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0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E48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C3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41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45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C9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C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709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A272C0"/>
    <w:multiLevelType w:val="hybridMultilevel"/>
    <w:tmpl w:val="F8AA370C"/>
    <w:lvl w:ilvl="0" w:tplc="198A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08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84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9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0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C1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0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A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4A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6F14DB"/>
    <w:multiLevelType w:val="hybridMultilevel"/>
    <w:tmpl w:val="8E76D726"/>
    <w:lvl w:ilvl="0" w:tplc="49E41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41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CF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84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00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8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C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4A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6A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BA6227"/>
    <w:multiLevelType w:val="hybridMultilevel"/>
    <w:tmpl w:val="97842BA0"/>
    <w:lvl w:ilvl="0" w:tplc="0E289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A5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C9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86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26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C1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AC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E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2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140E48"/>
    <w:multiLevelType w:val="hybridMultilevel"/>
    <w:tmpl w:val="0CE29BE0"/>
    <w:lvl w:ilvl="0" w:tplc="667AD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66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6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22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E4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00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6D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07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8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CC29FB"/>
    <w:multiLevelType w:val="hybridMultilevel"/>
    <w:tmpl w:val="5F3A9ED8"/>
    <w:lvl w:ilvl="0" w:tplc="76D8A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4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E2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6E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65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06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AA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C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63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95F3D39"/>
    <w:multiLevelType w:val="hybridMultilevel"/>
    <w:tmpl w:val="ED0CA962"/>
    <w:lvl w:ilvl="0" w:tplc="A3EAB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CA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C1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43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C4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60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C3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E1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8D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A0CA9"/>
    <w:multiLevelType w:val="hybridMultilevel"/>
    <w:tmpl w:val="C85CEDD0"/>
    <w:lvl w:ilvl="0" w:tplc="04B61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4A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8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6F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22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1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A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42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6A4D88"/>
    <w:multiLevelType w:val="hybridMultilevel"/>
    <w:tmpl w:val="4E5204FA"/>
    <w:lvl w:ilvl="0" w:tplc="3CDC3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EB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89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89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6E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A8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47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8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84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5D4E63"/>
    <w:multiLevelType w:val="hybridMultilevel"/>
    <w:tmpl w:val="FD02FF38"/>
    <w:lvl w:ilvl="0" w:tplc="A9828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0E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4F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AF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0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8F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E2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8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E825CE"/>
    <w:multiLevelType w:val="hybridMultilevel"/>
    <w:tmpl w:val="0D28142E"/>
    <w:lvl w:ilvl="0" w:tplc="A4FE4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E9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2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0B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22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4B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8B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69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1E0501"/>
    <w:multiLevelType w:val="hybridMultilevel"/>
    <w:tmpl w:val="664E36C6"/>
    <w:lvl w:ilvl="0" w:tplc="B41AE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01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E1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2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AB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40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65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A5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E40584"/>
    <w:multiLevelType w:val="hybridMultilevel"/>
    <w:tmpl w:val="7A56A9AE"/>
    <w:lvl w:ilvl="0" w:tplc="102A7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5A3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8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24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C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9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C6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C6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A4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FB0BA9"/>
    <w:multiLevelType w:val="hybridMultilevel"/>
    <w:tmpl w:val="F098972C"/>
    <w:lvl w:ilvl="0" w:tplc="F8FEA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69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87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25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E4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4E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ED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2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8E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27B52"/>
    <w:multiLevelType w:val="hybridMultilevel"/>
    <w:tmpl w:val="93AA54DA"/>
    <w:lvl w:ilvl="0" w:tplc="8C844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E8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8D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67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00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AB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0A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EB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6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1C7508"/>
    <w:multiLevelType w:val="hybridMultilevel"/>
    <w:tmpl w:val="F7EA60C6"/>
    <w:lvl w:ilvl="0" w:tplc="067C0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0C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A2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00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04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0D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AB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A0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62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E6204A"/>
    <w:multiLevelType w:val="hybridMultilevel"/>
    <w:tmpl w:val="DC287898"/>
    <w:lvl w:ilvl="0" w:tplc="D5969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4A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48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5C1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4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E1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C3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08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20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56468F"/>
    <w:multiLevelType w:val="hybridMultilevel"/>
    <w:tmpl w:val="4316ED7A"/>
    <w:lvl w:ilvl="0" w:tplc="24868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A9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2A0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8F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80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C3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AE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6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0D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9604DF"/>
    <w:multiLevelType w:val="hybridMultilevel"/>
    <w:tmpl w:val="2B9ED392"/>
    <w:lvl w:ilvl="0" w:tplc="0E426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CD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67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85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C7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AA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A1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E5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00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F503B7"/>
    <w:multiLevelType w:val="hybridMultilevel"/>
    <w:tmpl w:val="7A126B4A"/>
    <w:lvl w:ilvl="0" w:tplc="634CC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00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02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6F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C6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6D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2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A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EE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EF3D37"/>
    <w:multiLevelType w:val="hybridMultilevel"/>
    <w:tmpl w:val="5DA87560"/>
    <w:lvl w:ilvl="0" w:tplc="79F06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B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47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6E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E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9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4C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A6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40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7"/>
  </w:num>
  <w:num w:numId="6">
    <w:abstractNumId w:val="18"/>
  </w:num>
  <w:num w:numId="7">
    <w:abstractNumId w:val="6"/>
  </w:num>
  <w:num w:numId="8">
    <w:abstractNumId w:val="19"/>
  </w:num>
  <w:num w:numId="9">
    <w:abstractNumId w:val="2"/>
  </w:num>
  <w:num w:numId="10">
    <w:abstractNumId w:val="10"/>
  </w:num>
  <w:num w:numId="11">
    <w:abstractNumId w:val="15"/>
  </w:num>
  <w:num w:numId="12">
    <w:abstractNumId w:val="20"/>
  </w:num>
  <w:num w:numId="13">
    <w:abstractNumId w:val="4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3"/>
  </w:num>
  <w:num w:numId="19">
    <w:abstractNumId w:val="1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7F"/>
    <w:rsid w:val="00021675"/>
    <w:rsid w:val="000726BA"/>
    <w:rsid w:val="000E7016"/>
    <w:rsid w:val="001A189E"/>
    <w:rsid w:val="001D4549"/>
    <w:rsid w:val="0020705D"/>
    <w:rsid w:val="00225088"/>
    <w:rsid w:val="002958A2"/>
    <w:rsid w:val="00297296"/>
    <w:rsid w:val="002A23A2"/>
    <w:rsid w:val="002E21BD"/>
    <w:rsid w:val="002F5189"/>
    <w:rsid w:val="00380E28"/>
    <w:rsid w:val="00385E4F"/>
    <w:rsid w:val="003C6CBE"/>
    <w:rsid w:val="004253F3"/>
    <w:rsid w:val="00443367"/>
    <w:rsid w:val="004621CC"/>
    <w:rsid w:val="004C4CB2"/>
    <w:rsid w:val="0051212A"/>
    <w:rsid w:val="005B3A21"/>
    <w:rsid w:val="005F4C58"/>
    <w:rsid w:val="006377CE"/>
    <w:rsid w:val="00730086"/>
    <w:rsid w:val="007E34DE"/>
    <w:rsid w:val="00817000"/>
    <w:rsid w:val="00823433"/>
    <w:rsid w:val="008640BE"/>
    <w:rsid w:val="009136CC"/>
    <w:rsid w:val="009E34BE"/>
    <w:rsid w:val="00A66848"/>
    <w:rsid w:val="00A8797F"/>
    <w:rsid w:val="00AB5040"/>
    <w:rsid w:val="00B054D6"/>
    <w:rsid w:val="00BA31C4"/>
    <w:rsid w:val="00C009D8"/>
    <w:rsid w:val="00C37EE1"/>
    <w:rsid w:val="00C52DAC"/>
    <w:rsid w:val="00D535C6"/>
    <w:rsid w:val="00DA647F"/>
    <w:rsid w:val="00DC5271"/>
    <w:rsid w:val="00E50073"/>
    <w:rsid w:val="00E65687"/>
    <w:rsid w:val="00E93510"/>
    <w:rsid w:val="00FA653E"/>
    <w:rsid w:val="00FC7947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00003B-9F13-4F09-A7DB-424ED29A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4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A647F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26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BA"/>
  </w:style>
  <w:style w:type="paragraph" w:styleId="a6">
    <w:name w:val="footer"/>
    <w:basedOn w:val="a"/>
    <w:link w:val="a7"/>
    <w:uiPriority w:val="99"/>
    <w:unhideWhenUsed/>
    <w:rsid w:val="00072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BA"/>
  </w:style>
  <w:style w:type="paragraph" w:styleId="a8">
    <w:name w:val="Balloon Text"/>
    <w:basedOn w:val="a"/>
    <w:link w:val="a9"/>
    <w:uiPriority w:val="99"/>
    <w:semiHidden/>
    <w:unhideWhenUsed/>
    <w:rsid w:val="00E9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6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8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7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桑原 俊介</cp:lastModifiedBy>
  <cp:revision>8</cp:revision>
  <cp:lastPrinted>2019-06-24T07:29:00Z</cp:lastPrinted>
  <dcterms:created xsi:type="dcterms:W3CDTF">2019-08-06T03:34:00Z</dcterms:created>
  <dcterms:modified xsi:type="dcterms:W3CDTF">2019-10-11T23:37:00Z</dcterms:modified>
</cp:coreProperties>
</file>