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3" w:type="dxa"/>
        <w:tblInd w:w="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1"/>
        <w:gridCol w:w="5812"/>
        <w:gridCol w:w="2410"/>
      </w:tblGrid>
      <w:tr w:rsidR="00F7329C" w:rsidTr="00AB1585">
        <w:trPr>
          <w:trHeight w:val="1792"/>
        </w:trPr>
        <w:tc>
          <w:tcPr>
            <w:tcW w:w="22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F7329C" w:rsidRDefault="00F7329C" w:rsidP="00DA786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1A193D82" wp14:editId="5559584D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45720</wp:posOffset>
                  </wp:positionV>
                  <wp:extent cx="787400" cy="813435"/>
                  <wp:effectExtent l="0" t="0" r="9525" b="5715"/>
                  <wp:wrapSquare wrapText="bothSides"/>
                  <wp:docPr id="2" name="図 2" descr="校章（旗雲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6" descr="校章（旗雲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13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0"/>
                <w:szCs w:val="20"/>
              </w:rPr>
              <w:t>南三陸町立歌津中学校</w:t>
            </w:r>
          </w:p>
        </w:tc>
        <w:tc>
          <w:tcPr>
            <w:tcW w:w="58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F7329C" w:rsidRDefault="00720F52" w:rsidP="009278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2093538</wp:posOffset>
                  </wp:positionH>
                  <wp:positionV relativeFrom="paragraph">
                    <wp:posOffset>235073</wp:posOffset>
                  </wp:positionV>
                  <wp:extent cx="1412875" cy="665018"/>
                  <wp:effectExtent l="0" t="0" r="0" b="1905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665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32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歌津中学校だより　　　　</w:t>
            </w:r>
            <w:r w:rsidR="00927832">
              <w:rPr>
                <w:noProof/>
              </w:rPr>
              <mc:AlternateContent>
                <mc:Choice Requires="wps">
                  <w:drawing>
                    <wp:inline distT="0" distB="0" distL="0" distR="0" wp14:anchorId="6DEF1D46" wp14:editId="0942FF11">
                      <wp:extent cx="2286000" cy="561975"/>
                      <wp:effectExtent l="0" t="0" r="0" b="9525"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2860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832" w:rsidRPr="00927832" w:rsidRDefault="00927832" w:rsidP="00C30463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50" w:firstLine="240"/>
                                    <w:rPr>
                                      <w:color w:val="4F81BD" w:themeColor="accent1"/>
                                      <w:sz w:val="48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27832">
                                    <w:rPr>
                                      <w:rFonts w:ascii="HGP有澤楷書体" w:hint="eastAsia"/>
                                      <w:bCs/>
                                      <w:color w:val="4F81BD" w:themeColor="accent1"/>
                                      <w:sz w:val="48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</w:t>
                                  </w:r>
                                  <w:r>
                                    <w:rPr>
                                      <w:rFonts w:ascii="HGP有澤楷書体" w:hint="eastAsia"/>
                                      <w:bCs/>
                                      <w:color w:val="4F81BD" w:themeColor="accent1"/>
                                      <w:sz w:val="48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927832">
                                    <w:rPr>
                                      <w:rFonts w:ascii="HGP有澤楷書体" w:hint="eastAsia"/>
                                      <w:bCs/>
                                      <w:color w:val="4F81BD" w:themeColor="accent1"/>
                                      <w:sz w:val="48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</w:t>
                                  </w:r>
                                  <w:r>
                                    <w:rPr>
                                      <w:rFonts w:ascii="HGP有澤楷書体" w:hint="eastAsia"/>
                                      <w:bCs/>
                                      <w:color w:val="4F81BD" w:themeColor="accent1"/>
                                      <w:sz w:val="48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927832">
                                    <w:rPr>
                                      <w:rFonts w:ascii="HGP有澤楷書体" w:hint="eastAsia"/>
                                      <w:bCs/>
                                      <w:color w:val="4F81BD" w:themeColor="accent1"/>
                                      <w:sz w:val="48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P有澤楷書体" w:hint="eastAsia"/>
                                      <w:bCs/>
                                      <w:color w:val="4F81BD" w:themeColor="accent1"/>
                                      <w:sz w:val="48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927832">
                                    <w:rPr>
                                      <w:rFonts w:ascii="HGP有澤楷書体" w:hint="eastAsia"/>
                                      <w:bCs/>
                                      <w:color w:val="4F81BD" w:themeColor="accent1"/>
                                      <w:sz w:val="48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DEF1D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width:180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" filled="f" stroked="f">
                      <o:lock v:ext="edit" shapetype="t"/>
                      <v:textbox>
                        <w:txbxContent>
                          <w:p w:rsidR="00927832" w:rsidRPr="00927832" w:rsidRDefault="00927832" w:rsidP="00C30463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240"/>
                              <w:rPr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832">
                              <w:rPr>
                                <w:rFonts w:ascii="HGP有澤楷書体" w:hint="eastAsia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</w:t>
                            </w:r>
                            <w:r>
                              <w:rPr>
                                <w:rFonts w:ascii="HGP有澤楷書体" w:hint="eastAsia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27832">
                              <w:rPr>
                                <w:rFonts w:ascii="HGP有澤楷書体" w:hint="eastAsia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</w:t>
                            </w:r>
                            <w:r>
                              <w:rPr>
                                <w:rFonts w:ascii="HGP有澤楷書体" w:hint="eastAsia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27832">
                              <w:rPr>
                                <w:rFonts w:ascii="HGP有澤楷書体" w:hint="eastAsia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="HGP有澤楷書体" w:hint="eastAsia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27832">
                              <w:rPr>
                                <w:rFonts w:ascii="HGP有澤楷書体" w:hint="eastAsia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  <w:p w:rsidR="00F7329C" w:rsidRPr="00927832" w:rsidRDefault="00F7329C" w:rsidP="00927832">
            <w:pPr>
              <w:ind w:left="23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A0ABB">
              <w:rPr>
                <w:rFonts w:ascii="ＭＳ ゴシック" w:eastAsia="ＭＳ ゴシック" w:hAnsi="ＭＳ ゴシック" w:hint="eastAsia"/>
                <w:b/>
                <w:szCs w:val="21"/>
              </w:rPr>
              <w:t>教育目標　志をもち，たくましく未来を拓く生徒の育成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7329C" w:rsidRDefault="00F7329C" w:rsidP="00DA786B">
            <w:pPr>
              <w:widowControl/>
              <w:jc w:val="center"/>
              <w:rPr>
                <w:sz w:val="20"/>
                <w:szCs w:val="20"/>
              </w:rPr>
            </w:pPr>
          </w:p>
          <w:p w:rsidR="00F7329C" w:rsidRDefault="001E383B" w:rsidP="00DA786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令和６年４月１６</w:t>
            </w:r>
            <w:r w:rsidR="00F7329C">
              <w:rPr>
                <w:rFonts w:hint="eastAsia"/>
                <w:sz w:val="20"/>
                <w:szCs w:val="20"/>
              </w:rPr>
              <w:t>日</w:t>
            </w:r>
          </w:p>
          <w:p w:rsidR="00F7329C" w:rsidRPr="00211725" w:rsidRDefault="00434EBF" w:rsidP="006001A3">
            <w:pPr>
              <w:widowControl/>
              <w:ind w:firstLineChars="400" w:firstLine="8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 w:rsidR="001E3FAD">
              <w:rPr>
                <w:rFonts w:hint="eastAsia"/>
                <w:sz w:val="20"/>
                <w:szCs w:val="20"/>
              </w:rPr>
              <w:t>３</w:t>
            </w:r>
            <w:r w:rsidR="00F7329C">
              <w:rPr>
                <w:rFonts w:hint="eastAsia"/>
                <w:sz w:val="20"/>
                <w:szCs w:val="20"/>
              </w:rPr>
              <w:t>号</w:t>
            </w:r>
          </w:p>
          <w:p w:rsidR="00F7329C" w:rsidRDefault="00927832" w:rsidP="00DA786B">
            <w:pPr>
              <w:widowControl/>
              <w:jc w:val="center"/>
            </w:pPr>
            <w:r>
              <w:rPr>
                <w:rFonts w:hint="eastAsia"/>
                <w:sz w:val="20"/>
                <w:szCs w:val="20"/>
              </w:rPr>
              <w:t>文責：伊藤　浩志</w:t>
            </w:r>
          </w:p>
        </w:tc>
      </w:tr>
    </w:tbl>
    <w:p w:rsidR="00155B74" w:rsidRPr="00B74FD2" w:rsidRDefault="00155B74" w:rsidP="00155B74">
      <w:pPr>
        <w:rPr>
          <w:rFonts w:ascii="ＤＦ特太ゴシック体" w:eastAsia="ＤＦ特太ゴシック体" w:hAnsi="ＤＦ特太ゴシック体"/>
          <w:color w:val="92D050"/>
          <w:sz w:val="36"/>
          <w:szCs w:val="36"/>
          <w:highlight w:val="lightGray"/>
        </w:rPr>
      </w:pPr>
      <w:r w:rsidRPr="004E51B1">
        <w:rPr>
          <w:rFonts w:hint="eastAsia"/>
          <w:color w:val="92D050"/>
          <w:sz w:val="36"/>
          <w:szCs w:val="36"/>
          <w:highlight w:val="blue"/>
        </w:rPr>
        <w:t xml:space="preserve">　　　</w:t>
      </w:r>
      <w:r w:rsidR="0079795E" w:rsidRPr="004E51B1">
        <w:rPr>
          <w:rFonts w:hint="eastAsia"/>
          <w:color w:val="92D050"/>
          <w:sz w:val="36"/>
          <w:szCs w:val="36"/>
          <w:highlight w:val="blue"/>
        </w:rPr>
        <w:t xml:space="preserve">　　　　</w:t>
      </w:r>
      <w:r w:rsidR="0079795E" w:rsidRPr="004E51B1">
        <w:rPr>
          <w:rFonts w:hint="eastAsia"/>
          <w:color w:val="FFFFFF" w:themeColor="background1"/>
          <w:sz w:val="36"/>
          <w:szCs w:val="36"/>
          <w:highlight w:val="blue"/>
        </w:rPr>
        <w:t xml:space="preserve">　</w:t>
      </w:r>
      <w:r w:rsidRPr="004E51B1">
        <w:rPr>
          <w:rFonts w:ascii="ＤＦ特太ゴシック体" w:eastAsia="ＤＦ特太ゴシック体" w:hAnsi="ＤＦ特太ゴシック体" w:hint="eastAsia"/>
          <w:color w:val="FFFFFF" w:themeColor="background1"/>
          <w:sz w:val="36"/>
          <w:szCs w:val="36"/>
          <w:highlight w:val="blue"/>
        </w:rPr>
        <w:t>令</w:t>
      </w:r>
      <w:r w:rsidR="00434EBF" w:rsidRPr="004E51B1">
        <w:rPr>
          <w:rFonts w:ascii="ＤＦ特太ゴシック体" w:eastAsia="ＤＦ特太ゴシック体" w:hAnsi="ＤＦ特太ゴシック体" w:hint="eastAsia"/>
          <w:color w:val="FFFFFF" w:themeColor="background1"/>
          <w:sz w:val="36"/>
          <w:szCs w:val="36"/>
          <w:highlight w:val="blue"/>
        </w:rPr>
        <w:t>和６</w:t>
      </w:r>
      <w:r w:rsidR="002D4B69" w:rsidRPr="004E51B1">
        <w:rPr>
          <w:rFonts w:ascii="ＤＦ特太ゴシック体" w:eastAsia="ＤＦ特太ゴシック体" w:hAnsi="ＤＦ特太ゴシック体" w:hint="eastAsia"/>
          <w:color w:val="FFFFFF" w:themeColor="background1"/>
          <w:sz w:val="36"/>
          <w:szCs w:val="36"/>
          <w:highlight w:val="blue"/>
        </w:rPr>
        <w:t>年度ＰＴＡ活動について</w:t>
      </w:r>
      <w:r w:rsidR="0079795E" w:rsidRPr="004E51B1">
        <w:rPr>
          <w:rFonts w:ascii="ＤＦ特太ゴシック体" w:eastAsia="ＤＦ特太ゴシック体" w:hAnsi="ＤＦ特太ゴシック体" w:hint="eastAsia"/>
          <w:color w:val="002060"/>
          <w:sz w:val="36"/>
          <w:szCs w:val="36"/>
          <w:highlight w:val="blue"/>
        </w:rPr>
        <w:t xml:space="preserve">　　</w:t>
      </w:r>
      <w:r w:rsidRPr="004E51B1">
        <w:rPr>
          <w:rFonts w:ascii="ＤＦ特太ゴシック体" w:eastAsia="ＤＦ特太ゴシック体" w:hAnsi="ＤＦ特太ゴシック体" w:hint="eastAsia"/>
          <w:color w:val="00B050"/>
          <w:sz w:val="36"/>
          <w:szCs w:val="36"/>
          <w:highlight w:val="blue"/>
        </w:rPr>
        <w:t xml:space="preserve">　</w:t>
      </w:r>
      <w:r w:rsidR="007B593E" w:rsidRPr="004E51B1">
        <w:rPr>
          <w:rFonts w:ascii="ＤＦ特太ゴシック体" w:eastAsia="ＤＦ特太ゴシック体" w:hAnsi="ＤＦ特太ゴシック体" w:hint="eastAsia"/>
          <w:color w:val="00B050"/>
          <w:sz w:val="36"/>
          <w:szCs w:val="36"/>
          <w:highlight w:val="blue"/>
        </w:rPr>
        <w:t xml:space="preserve">　</w:t>
      </w:r>
      <w:r w:rsidR="0079795E" w:rsidRPr="004E51B1">
        <w:rPr>
          <w:rFonts w:ascii="ＤＦ特太ゴシック体" w:eastAsia="ＤＦ特太ゴシック体" w:hAnsi="ＤＦ特太ゴシック体" w:hint="eastAsia"/>
          <w:color w:val="00B050"/>
          <w:sz w:val="36"/>
          <w:szCs w:val="36"/>
          <w:highlight w:val="blue"/>
        </w:rPr>
        <w:t xml:space="preserve">　</w:t>
      </w:r>
      <w:r w:rsidR="007B593E" w:rsidRPr="004E51B1">
        <w:rPr>
          <w:rFonts w:ascii="ＤＦ特太ゴシック体" w:eastAsia="ＤＦ特太ゴシック体" w:hAnsi="ＤＦ特太ゴシック体" w:hint="eastAsia"/>
          <w:color w:val="00B050"/>
          <w:sz w:val="36"/>
          <w:szCs w:val="36"/>
          <w:highlight w:val="blue"/>
        </w:rPr>
        <w:t xml:space="preserve">　</w:t>
      </w:r>
      <w:r w:rsidRPr="004E51B1">
        <w:rPr>
          <w:rFonts w:ascii="ＤＦ特太ゴシック体" w:eastAsia="ＤＦ特太ゴシック体" w:hAnsi="ＤＦ特太ゴシック体" w:hint="eastAsia"/>
          <w:color w:val="00B050"/>
          <w:sz w:val="36"/>
          <w:szCs w:val="36"/>
          <w:highlight w:val="blue"/>
        </w:rPr>
        <w:t xml:space="preserve">　</w:t>
      </w:r>
      <w:r w:rsidRPr="00B74FD2">
        <w:rPr>
          <w:rFonts w:ascii="ＤＦ特太ゴシック体" w:eastAsia="ＤＦ特太ゴシック体" w:hAnsi="ＤＦ特太ゴシック体" w:hint="eastAsia"/>
          <w:color w:val="92D050"/>
          <w:sz w:val="36"/>
          <w:szCs w:val="36"/>
          <w:highlight w:val="lightGray"/>
        </w:rPr>
        <w:t xml:space="preserve">　</w:t>
      </w:r>
    </w:p>
    <w:p w:rsidR="002D4B69" w:rsidRPr="00CF1A6B" w:rsidRDefault="001E383B" w:rsidP="002D4B6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日頃から</w:t>
      </w:r>
      <w:r w:rsidR="002D4B69" w:rsidRPr="009D09DA">
        <w:rPr>
          <w:rFonts w:asciiTheme="majorEastAsia" w:eastAsiaTheme="majorEastAsia" w:hAnsiTheme="majorEastAsia" w:hint="eastAsia"/>
          <w:sz w:val="24"/>
          <w:szCs w:val="24"/>
        </w:rPr>
        <w:t>PTA活動への</w:t>
      </w:r>
      <w:r w:rsidR="00434EBF">
        <w:rPr>
          <w:rFonts w:asciiTheme="majorEastAsia" w:eastAsiaTheme="majorEastAsia" w:hAnsiTheme="majorEastAsia" w:hint="eastAsia"/>
          <w:sz w:val="24"/>
          <w:szCs w:val="24"/>
        </w:rPr>
        <w:t>ご協力とご理解いただきありがとうございます。</w:t>
      </w:r>
      <w:r w:rsidR="004C34AB">
        <w:rPr>
          <w:rFonts w:asciiTheme="majorEastAsia" w:eastAsiaTheme="majorEastAsia" w:hAnsiTheme="majorEastAsia" w:hint="eastAsia"/>
          <w:sz w:val="24"/>
          <w:szCs w:val="24"/>
        </w:rPr>
        <w:t>保護者の皆様には１３</w:t>
      </w:r>
      <w:r w:rsidR="001E3FAD">
        <w:rPr>
          <w:rFonts w:asciiTheme="majorEastAsia" w:eastAsiaTheme="majorEastAsia" w:hAnsiTheme="majorEastAsia" w:hint="eastAsia"/>
          <w:sz w:val="24"/>
          <w:szCs w:val="24"/>
        </w:rPr>
        <w:t>日の授業参観に</w:t>
      </w:r>
      <w:r w:rsidR="00E91A6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E3FAD">
        <w:rPr>
          <w:rFonts w:asciiTheme="majorEastAsia" w:eastAsiaTheme="majorEastAsia" w:hAnsiTheme="majorEastAsia" w:hint="eastAsia"/>
          <w:sz w:val="24"/>
          <w:szCs w:val="24"/>
        </w:rPr>
        <w:t>割以上の参加率で学校に足を運んでいただき感謝申し上げます</w:t>
      </w:r>
      <w:r w:rsidR="002D4B69" w:rsidRPr="00CF1A6B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6447D2">
        <w:rPr>
          <w:rFonts w:asciiTheme="majorEastAsia" w:eastAsiaTheme="majorEastAsia" w:hAnsiTheme="majorEastAsia" w:hint="eastAsia"/>
          <w:sz w:val="24"/>
          <w:szCs w:val="24"/>
        </w:rPr>
        <w:t>PTA総会や学年懇談会への参加もありがとうございました。</w:t>
      </w:r>
    </w:p>
    <w:p w:rsidR="002D4B69" w:rsidRPr="00CF1A6B" w:rsidRDefault="002D4B69" w:rsidP="002D4B6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F1A6B">
        <w:rPr>
          <w:rFonts w:asciiTheme="majorEastAsia" w:eastAsiaTheme="majorEastAsia" w:hAnsiTheme="majorEastAsia" w:hint="eastAsia"/>
          <w:sz w:val="24"/>
          <w:szCs w:val="24"/>
        </w:rPr>
        <w:t>さて，歌津中学校PTAですが，令和５年</w:t>
      </w:r>
      <w:r w:rsidR="00631649">
        <w:rPr>
          <w:rFonts w:asciiTheme="majorEastAsia" w:eastAsiaTheme="majorEastAsia" w:hAnsiTheme="majorEastAsia" w:hint="eastAsia"/>
          <w:sz w:val="24"/>
          <w:szCs w:val="24"/>
        </w:rPr>
        <w:t>度から取り組んで</w:t>
      </w:r>
      <w:r w:rsidR="001E3FAD">
        <w:rPr>
          <w:rFonts w:asciiTheme="majorEastAsia" w:eastAsiaTheme="majorEastAsia" w:hAnsiTheme="majorEastAsia" w:hint="eastAsia"/>
          <w:sz w:val="24"/>
          <w:szCs w:val="24"/>
        </w:rPr>
        <w:t>いる点が</w:t>
      </w:r>
      <w:r w:rsidR="00AF4B5F">
        <w:rPr>
          <w:rFonts w:asciiTheme="majorEastAsia" w:eastAsiaTheme="majorEastAsia" w:hAnsiTheme="majorEastAsia" w:hint="eastAsia"/>
          <w:sz w:val="24"/>
          <w:szCs w:val="24"/>
        </w:rPr>
        <w:t>ありますので，説明と紹介を</w:t>
      </w:r>
      <w:r w:rsidRPr="00CF1A6B">
        <w:rPr>
          <w:rFonts w:asciiTheme="majorEastAsia" w:eastAsiaTheme="majorEastAsia" w:hAnsiTheme="majorEastAsia" w:hint="eastAsia"/>
          <w:sz w:val="24"/>
          <w:szCs w:val="24"/>
        </w:rPr>
        <w:t>させていただきます。</w:t>
      </w:r>
    </w:p>
    <w:p w:rsidR="002D4B69" w:rsidRPr="00CF1A6B" w:rsidRDefault="002D4B69" w:rsidP="002D4B6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F1A6B">
        <w:rPr>
          <w:rFonts w:asciiTheme="majorEastAsia" w:eastAsiaTheme="majorEastAsia" w:hAnsiTheme="majorEastAsia" w:hint="eastAsia"/>
          <w:sz w:val="24"/>
          <w:szCs w:val="24"/>
        </w:rPr>
        <w:t>まず，一つ目は「PTA本部役員の選出方法」です。以前は，</w:t>
      </w:r>
      <w:r w:rsidR="006E3175" w:rsidRPr="00CF1A6B">
        <w:rPr>
          <w:rFonts w:asciiTheme="majorEastAsia" w:eastAsiaTheme="majorEastAsia" w:hAnsiTheme="majorEastAsia" w:hint="eastAsia"/>
          <w:sz w:val="24"/>
          <w:szCs w:val="24"/>
        </w:rPr>
        <w:t>PTA</w:t>
      </w:r>
      <w:r w:rsidR="005B6D3F">
        <w:rPr>
          <w:rFonts w:asciiTheme="majorEastAsia" w:eastAsiaTheme="majorEastAsia" w:hAnsiTheme="majorEastAsia" w:hint="eastAsia"/>
          <w:sz w:val="24"/>
          <w:szCs w:val="24"/>
        </w:rPr>
        <w:t>本部役員会の役員さんで候補者を選出して決めていました。現在の流れは</w:t>
      </w:r>
      <w:r w:rsidR="006E3175" w:rsidRPr="00CF1A6B">
        <w:rPr>
          <w:rFonts w:asciiTheme="majorEastAsia" w:eastAsiaTheme="majorEastAsia" w:hAnsiTheme="majorEastAsia" w:hint="eastAsia"/>
          <w:sz w:val="24"/>
          <w:szCs w:val="24"/>
        </w:rPr>
        <w:t>，①PTA</w:t>
      </w:r>
      <w:r w:rsidR="00AF4B5F">
        <w:rPr>
          <w:rFonts w:asciiTheme="majorEastAsia" w:eastAsiaTheme="majorEastAsia" w:hAnsiTheme="majorEastAsia" w:hint="eastAsia"/>
          <w:sz w:val="24"/>
          <w:szCs w:val="24"/>
        </w:rPr>
        <w:t>会長を公募します。②各地区から本部役員の候補者を選出していただきます</w:t>
      </w:r>
      <w:r w:rsidR="006E3175" w:rsidRPr="00CF1A6B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AF4B5F">
        <w:rPr>
          <w:rFonts w:asciiTheme="majorEastAsia" w:eastAsiaTheme="majorEastAsia" w:hAnsiTheme="majorEastAsia" w:hint="eastAsia"/>
          <w:sz w:val="24"/>
          <w:szCs w:val="24"/>
        </w:rPr>
        <w:t>公募により候補者がいない場合,</w:t>
      </w:r>
      <w:r w:rsidR="006E3175" w:rsidRPr="00CF1A6B">
        <w:rPr>
          <w:rFonts w:asciiTheme="majorEastAsia" w:eastAsiaTheme="majorEastAsia" w:hAnsiTheme="majorEastAsia" w:hint="eastAsia"/>
          <w:sz w:val="24"/>
          <w:szCs w:val="24"/>
        </w:rPr>
        <w:t>③輪番制に従い</w:t>
      </w:r>
      <w:r w:rsidR="00AF4B5F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6E3175" w:rsidRPr="00CF1A6B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AF4B5F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6E3175" w:rsidRPr="00CF1A6B">
        <w:rPr>
          <w:rFonts w:asciiTheme="majorEastAsia" w:eastAsiaTheme="majorEastAsia" w:hAnsiTheme="majorEastAsia" w:hint="eastAsia"/>
          <w:sz w:val="24"/>
          <w:szCs w:val="24"/>
        </w:rPr>
        <w:t>の候補者の担当地区</w:t>
      </w:r>
      <w:r w:rsidR="00AF4B5F">
        <w:rPr>
          <w:rFonts w:asciiTheme="majorEastAsia" w:eastAsiaTheme="majorEastAsia" w:hAnsiTheme="majorEastAsia" w:hint="eastAsia"/>
          <w:sz w:val="24"/>
          <w:szCs w:val="24"/>
        </w:rPr>
        <w:t>の方が会長になり，それ以外の役職は，候補者の方々の話し合いで決める形になります</w:t>
      </w:r>
      <w:r w:rsidR="006E3175" w:rsidRPr="00CF1A6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31649" w:rsidRDefault="006E3175" w:rsidP="006E3175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CF1A6B">
        <w:rPr>
          <w:rFonts w:asciiTheme="majorEastAsia" w:eastAsiaTheme="majorEastAsia" w:hAnsiTheme="majorEastAsia"/>
          <w:sz w:val="24"/>
          <w:szCs w:val="24"/>
        </w:rPr>
        <w:t xml:space="preserve">  地区割りが以下のとおりとなっております。</w:t>
      </w:r>
      <w:r w:rsidR="001E3FAD">
        <w:rPr>
          <w:rFonts w:asciiTheme="majorEastAsia" w:eastAsiaTheme="majorEastAsia" w:hAnsiTheme="majorEastAsia" w:hint="eastAsia"/>
          <w:sz w:val="24"/>
          <w:szCs w:val="24"/>
        </w:rPr>
        <w:t>６年度</w:t>
      </w:r>
      <w:r w:rsidR="00631649">
        <w:rPr>
          <w:rFonts w:asciiTheme="majorEastAsia" w:eastAsiaTheme="majorEastAsia" w:hAnsiTheme="majorEastAsia" w:hint="eastAsia"/>
          <w:sz w:val="24"/>
          <w:szCs w:val="24"/>
        </w:rPr>
        <w:t>のPTA会長</w:t>
      </w:r>
      <w:r w:rsidR="001E3FAD">
        <w:rPr>
          <w:rFonts w:asciiTheme="majorEastAsia" w:eastAsiaTheme="majorEastAsia" w:hAnsiTheme="majorEastAsia" w:hint="eastAsia"/>
          <w:sz w:val="24"/>
          <w:szCs w:val="24"/>
        </w:rPr>
        <w:t>は，泊浜から選出されました。</w:t>
      </w:r>
    </w:p>
    <w:p w:rsidR="00631649" w:rsidRDefault="001E3FAD" w:rsidP="00631649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令和７</w:t>
      </w:r>
      <w:r w:rsidR="006E3175" w:rsidRPr="00CF1A6B">
        <w:rPr>
          <w:rFonts w:asciiTheme="majorEastAsia" w:eastAsiaTheme="majorEastAsia" w:hAnsiTheme="majorEastAsia" w:hint="eastAsia"/>
          <w:sz w:val="24"/>
          <w:szCs w:val="24"/>
        </w:rPr>
        <w:t>年度は，PTA</w:t>
      </w:r>
      <w:r>
        <w:rPr>
          <w:rFonts w:asciiTheme="majorEastAsia" w:eastAsiaTheme="majorEastAsia" w:hAnsiTheme="majorEastAsia" w:hint="eastAsia"/>
          <w:sz w:val="24"/>
          <w:szCs w:val="24"/>
        </w:rPr>
        <w:t>会長候補の立候補がなければ，伊下</w:t>
      </w:r>
      <w:r w:rsidR="00AF4B5F">
        <w:rPr>
          <w:rFonts w:asciiTheme="majorEastAsia" w:eastAsiaTheme="majorEastAsia" w:hAnsiTheme="majorEastAsia" w:hint="eastAsia"/>
          <w:sz w:val="24"/>
          <w:szCs w:val="24"/>
        </w:rPr>
        <w:t>の地区から会長を選出させていただく</w:t>
      </w:r>
      <w:r w:rsidR="006E3175" w:rsidRPr="00CF1A6B">
        <w:rPr>
          <w:rFonts w:asciiTheme="majorEastAsia" w:eastAsiaTheme="majorEastAsia" w:hAnsiTheme="majorEastAsia" w:hint="eastAsia"/>
          <w:sz w:val="24"/>
          <w:szCs w:val="24"/>
        </w:rPr>
        <w:t>こと</w:t>
      </w:r>
    </w:p>
    <w:p w:rsidR="009D09DA" w:rsidRPr="004E51B1" w:rsidRDefault="006E3175" w:rsidP="00631649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CF1A6B">
        <w:rPr>
          <w:rFonts w:asciiTheme="majorEastAsia" w:eastAsiaTheme="majorEastAsia" w:hAnsiTheme="majorEastAsia" w:hint="eastAsia"/>
          <w:sz w:val="24"/>
          <w:szCs w:val="24"/>
        </w:rPr>
        <w:t>になります。</w:t>
      </w:r>
    </w:p>
    <w:tbl>
      <w:tblPr>
        <w:tblpPr w:leftFromText="142" w:rightFromText="142" w:vertAnchor="text" w:tblpX="21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895"/>
        <w:gridCol w:w="3073"/>
      </w:tblGrid>
      <w:tr w:rsidR="006E3175" w:rsidRPr="009D09DA" w:rsidTr="008D6BEE">
        <w:tc>
          <w:tcPr>
            <w:tcW w:w="1831" w:type="dxa"/>
            <w:shd w:val="clear" w:color="auto" w:fill="auto"/>
            <w:vAlign w:val="center"/>
          </w:tcPr>
          <w:p w:rsidR="006E3175" w:rsidRPr="009D09DA" w:rsidRDefault="006E3175" w:rsidP="00AF4B5F">
            <w:pPr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輪番制の順番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地区名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本部役員候補</w:t>
            </w:r>
            <w:r w:rsidR="00631649">
              <w:rPr>
                <w:rFonts w:ascii="ＭＳ ゴシック" w:eastAsia="ＭＳ ゴシック" w:hAnsi="ＭＳ ゴシック" w:hint="eastAsia"/>
                <w:sz w:val="20"/>
              </w:rPr>
              <w:t>（地区班長</w:t>
            </w:r>
            <w:r w:rsidR="008D6BEE">
              <w:rPr>
                <w:rFonts w:ascii="ＭＳ ゴシック" w:eastAsia="ＭＳ ゴシック" w:hAnsi="ＭＳ ゴシック" w:hint="eastAsia"/>
                <w:sz w:val="20"/>
              </w:rPr>
              <w:t>兼務）</w:t>
            </w:r>
          </w:p>
        </w:tc>
      </w:tr>
      <w:tr w:rsidR="006E3175" w:rsidRPr="009D09DA" w:rsidTr="008D6BEE">
        <w:tc>
          <w:tcPr>
            <w:tcW w:w="1831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⑦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石泉・高区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E3175" w:rsidRPr="009D09DA" w:rsidRDefault="00631649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１名</w:t>
            </w:r>
          </w:p>
        </w:tc>
      </w:tr>
      <w:tr w:rsidR="006E3175" w:rsidRPr="009D09DA" w:rsidTr="008D6BEE">
        <w:trPr>
          <w:trHeight w:val="331"/>
        </w:trPr>
        <w:tc>
          <w:tcPr>
            <w:tcW w:w="1831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⑧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寄木・韮の浜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E3175" w:rsidRPr="009D09DA" w:rsidRDefault="00631649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１名</w:t>
            </w:r>
          </w:p>
        </w:tc>
      </w:tr>
      <w:tr w:rsidR="006E3175" w:rsidRPr="009D09DA" w:rsidTr="008D6BEE">
        <w:tc>
          <w:tcPr>
            <w:tcW w:w="1831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①</w:t>
            </w:r>
            <w:r w:rsidR="001E3FAD">
              <w:rPr>
                <w:rFonts w:ascii="ＭＳ ゴシック" w:eastAsia="ＭＳ ゴシック" w:hAnsi="ＭＳ ゴシック" w:hint="eastAsia"/>
                <w:sz w:val="20"/>
              </w:rPr>
              <w:t>（R５</w:t>
            </w:r>
            <w:r w:rsidR="00AF4B5F">
              <w:rPr>
                <w:rFonts w:ascii="ＭＳ ゴシック" w:eastAsia="ＭＳ ゴシック" w:hAnsi="ＭＳ ゴシック" w:hint="eastAsia"/>
                <w:sz w:val="20"/>
              </w:rPr>
              <w:t>年度）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伊上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E3175" w:rsidRPr="009D09DA" w:rsidRDefault="00631649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２名</w:t>
            </w:r>
          </w:p>
        </w:tc>
      </w:tr>
      <w:tr w:rsidR="006E3175" w:rsidRPr="009D09DA" w:rsidTr="008D6BEE">
        <w:trPr>
          <w:trHeight w:val="331"/>
        </w:trPr>
        <w:tc>
          <w:tcPr>
            <w:tcW w:w="1831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③</w:t>
            </w:r>
            <w:r w:rsidR="001E3FAD">
              <w:rPr>
                <w:rFonts w:ascii="ＭＳ ゴシック" w:eastAsia="ＭＳ ゴシック" w:hAnsi="ＭＳ ゴシック" w:hint="eastAsia"/>
                <w:sz w:val="20"/>
              </w:rPr>
              <w:t>（R７年度）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伊下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E3175" w:rsidRPr="009D09DA" w:rsidRDefault="00631649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２名</w:t>
            </w:r>
          </w:p>
        </w:tc>
      </w:tr>
      <w:tr w:rsidR="006E3175" w:rsidRPr="009D09DA" w:rsidTr="008D6BEE">
        <w:tc>
          <w:tcPr>
            <w:tcW w:w="1831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⑤</w:t>
            </w:r>
            <w:r w:rsidR="005B6D3F">
              <w:rPr>
                <w:rFonts w:ascii="ＭＳ ゴシック" w:eastAsia="ＭＳ ゴシック" w:hAnsi="ＭＳ ゴシック" w:hint="eastAsia"/>
                <w:sz w:val="20"/>
              </w:rPr>
              <w:t>（R９年度）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港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E3175" w:rsidRPr="009D09DA" w:rsidRDefault="00631649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１名</w:t>
            </w:r>
          </w:p>
        </w:tc>
      </w:tr>
      <w:tr w:rsidR="006E3175" w:rsidRPr="009D09DA" w:rsidTr="008D6BEE">
        <w:tc>
          <w:tcPr>
            <w:tcW w:w="1831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②</w:t>
            </w:r>
            <w:r w:rsidR="001E3FAD">
              <w:rPr>
                <w:rFonts w:ascii="ＭＳ ゴシック" w:eastAsia="ＭＳ ゴシック" w:hAnsi="ＭＳ ゴシック" w:hint="eastAsia"/>
                <w:sz w:val="20"/>
              </w:rPr>
              <w:t>（R６</w:t>
            </w:r>
            <w:r w:rsidR="00AF4B5F">
              <w:rPr>
                <w:rFonts w:ascii="ＭＳ ゴシック" w:eastAsia="ＭＳ ゴシック" w:hAnsi="ＭＳ ゴシック" w:hint="eastAsia"/>
                <w:sz w:val="20"/>
              </w:rPr>
              <w:t>年度）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泊浜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E3175" w:rsidRPr="009D09DA" w:rsidRDefault="00631649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１名</w:t>
            </w:r>
          </w:p>
        </w:tc>
      </w:tr>
      <w:tr w:rsidR="006E3175" w:rsidRPr="009D09DA" w:rsidTr="008D6BEE">
        <w:tc>
          <w:tcPr>
            <w:tcW w:w="1831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④</w:t>
            </w:r>
            <w:r w:rsidR="005B6D3F">
              <w:rPr>
                <w:rFonts w:ascii="ＭＳ ゴシック" w:eastAsia="ＭＳ ゴシック" w:hAnsi="ＭＳ ゴシック" w:hint="eastAsia"/>
                <w:sz w:val="20"/>
              </w:rPr>
              <w:t>（R８年度）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馬場・中山・名足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E3175" w:rsidRPr="009D09DA" w:rsidRDefault="00631649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１名</w:t>
            </w:r>
          </w:p>
        </w:tc>
      </w:tr>
      <w:tr w:rsidR="006E3175" w:rsidRPr="009D09DA" w:rsidTr="008D6BEE">
        <w:tc>
          <w:tcPr>
            <w:tcW w:w="1831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⑥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E3175" w:rsidRPr="009D09DA" w:rsidRDefault="006E3175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09DA">
              <w:rPr>
                <w:rFonts w:ascii="ＭＳ ゴシック" w:eastAsia="ＭＳ ゴシック" w:hAnsi="ＭＳ ゴシック"/>
                <w:sz w:val="20"/>
              </w:rPr>
              <w:t>石浜・田の浦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E3175" w:rsidRPr="009D09DA" w:rsidRDefault="00631649" w:rsidP="00AF4B5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１名</w:t>
            </w:r>
          </w:p>
        </w:tc>
      </w:tr>
    </w:tbl>
    <w:p w:rsidR="006E3175" w:rsidRPr="009D09DA" w:rsidRDefault="006E3175" w:rsidP="002D4B6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247ED1" w:rsidRPr="00247ED1" w:rsidRDefault="006E3175" w:rsidP="00247ED1">
      <w:pPr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4C7BAC" wp14:editId="1A313E64">
                <wp:simplePos x="0" y="0"/>
                <wp:positionH relativeFrom="margin">
                  <wp:posOffset>4629150</wp:posOffset>
                </wp:positionH>
                <wp:positionV relativeFrom="paragraph">
                  <wp:posOffset>12700</wp:posOffset>
                </wp:positionV>
                <wp:extent cx="2066925" cy="1972310"/>
                <wp:effectExtent l="552450" t="0" r="28575" b="2794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72310"/>
                        </a:xfrm>
                        <a:prstGeom prst="wedgeRectCallout">
                          <a:avLst>
                            <a:gd name="adj1" fmla="val -98325"/>
                            <a:gd name="adj2" fmla="val 16203"/>
                          </a:avLst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175" w:rsidRPr="006E3175" w:rsidRDefault="008D6BEE" w:rsidP="00AF4B5F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令和</w:t>
                            </w:r>
                            <w:r>
                              <w:rPr>
                                <w:b/>
                              </w:rPr>
                              <w:t>６年度は，</w:t>
                            </w:r>
                            <w:r w:rsidR="006E3175">
                              <w:rPr>
                                <w:rFonts w:hint="eastAsia"/>
                                <w:b/>
                              </w:rPr>
                              <w:t>公募</w:t>
                            </w:r>
                            <w:r w:rsidR="006E3175">
                              <w:rPr>
                                <w:b/>
                              </w:rPr>
                              <w:t>による</w:t>
                            </w:r>
                            <w:r w:rsidR="006E3175">
                              <w:rPr>
                                <w:rFonts w:hint="eastAsia"/>
                                <w:b/>
                              </w:rPr>
                              <w:t>立候補が</w:t>
                            </w:r>
                            <w:r w:rsidR="006E3175">
                              <w:rPr>
                                <w:b/>
                              </w:rPr>
                              <w:t>いなかったので，</w:t>
                            </w:r>
                            <w:r w:rsidR="00AF4B5F">
                              <w:rPr>
                                <w:rFonts w:hint="eastAsia"/>
                                <w:b/>
                              </w:rPr>
                              <w:t>ＰＴＡ</w:t>
                            </w:r>
                            <w:r w:rsidR="00AF4B5F">
                              <w:rPr>
                                <w:b/>
                              </w:rPr>
                              <w:t>本部役員の選出方法の</w:t>
                            </w:r>
                            <w:r w:rsidR="001E383B">
                              <w:rPr>
                                <w:rFonts w:hint="eastAsia"/>
                                <w:b/>
                              </w:rPr>
                              <w:t>②</w:t>
                            </w:r>
                            <w:r w:rsidR="00AF4B5F">
                              <w:rPr>
                                <w:b/>
                              </w:rPr>
                              <w:t>に基づき</w:t>
                            </w:r>
                            <w:r w:rsidR="00AF4B5F"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 w:rsidR="001E3FAD">
                              <w:rPr>
                                <w:rFonts w:hint="eastAsia"/>
                                <w:b/>
                              </w:rPr>
                              <w:t>泊浜</w:t>
                            </w:r>
                            <w:r w:rsidR="006E3175">
                              <w:rPr>
                                <w:b/>
                              </w:rPr>
                              <w:t>地区の</w:t>
                            </w:r>
                            <w:r w:rsidR="001E3FAD">
                              <w:rPr>
                                <w:rFonts w:hint="eastAsia"/>
                                <w:b/>
                              </w:rPr>
                              <w:t>髙橋</w:t>
                            </w:r>
                            <w:r w:rsidR="001E3FAD">
                              <w:rPr>
                                <w:b/>
                              </w:rPr>
                              <w:t>直哉</w:t>
                            </w:r>
                            <w:r w:rsidR="006E3175">
                              <w:rPr>
                                <w:b/>
                              </w:rPr>
                              <w:t>さんに会長</w:t>
                            </w:r>
                            <w:r w:rsidR="006E3175">
                              <w:rPr>
                                <w:rFonts w:hint="eastAsia"/>
                                <w:b/>
                              </w:rPr>
                              <w:t>候補に</w:t>
                            </w:r>
                            <w:r w:rsidR="00AF4B5F"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 w:rsidR="006E3175">
                              <w:rPr>
                                <w:rFonts w:hint="eastAsia"/>
                                <w:b/>
                              </w:rPr>
                              <w:t>なっていただき</w:t>
                            </w:r>
                            <w:r w:rsidR="006E3175">
                              <w:rPr>
                                <w:b/>
                              </w:rPr>
                              <w:t>，総会で承認されました。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C7BA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364.5pt;margin-top:1pt;width:162.75pt;height:155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" adj="-10438,14300" filled="f" strokecolor="#385d8a" strokeweight=".25pt">
                <v:textbox>
                  <w:txbxContent>
                    <w:p w:rsidR="006E3175" w:rsidRPr="006E3175" w:rsidRDefault="008D6BEE" w:rsidP="00AF4B5F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令和</w:t>
                      </w:r>
                      <w:r>
                        <w:rPr>
                          <w:b/>
                        </w:rPr>
                        <w:t>６年度は，</w:t>
                      </w:r>
                      <w:r w:rsidR="006E3175">
                        <w:rPr>
                          <w:rFonts w:hint="eastAsia"/>
                          <w:b/>
                        </w:rPr>
                        <w:t>公募</w:t>
                      </w:r>
                      <w:r w:rsidR="006E3175">
                        <w:rPr>
                          <w:b/>
                        </w:rPr>
                        <w:t>による</w:t>
                      </w:r>
                      <w:r w:rsidR="006E3175">
                        <w:rPr>
                          <w:rFonts w:hint="eastAsia"/>
                          <w:b/>
                        </w:rPr>
                        <w:t>立候補が</w:t>
                      </w:r>
                      <w:r w:rsidR="006E3175">
                        <w:rPr>
                          <w:b/>
                        </w:rPr>
                        <w:t>いなかったので，</w:t>
                      </w:r>
                      <w:r w:rsidR="00AF4B5F">
                        <w:rPr>
                          <w:rFonts w:hint="eastAsia"/>
                          <w:b/>
                        </w:rPr>
                        <w:t>ＰＴＡ</w:t>
                      </w:r>
                      <w:r w:rsidR="00AF4B5F">
                        <w:rPr>
                          <w:b/>
                        </w:rPr>
                        <w:t>本部役員の選出方法の</w:t>
                      </w:r>
                      <w:r w:rsidR="001E383B">
                        <w:rPr>
                          <w:rFonts w:hint="eastAsia"/>
                          <w:b/>
                        </w:rPr>
                        <w:t>②</w:t>
                      </w:r>
                      <w:r w:rsidR="00AF4B5F">
                        <w:rPr>
                          <w:b/>
                        </w:rPr>
                        <w:t>に基づき</w:t>
                      </w:r>
                      <w:r w:rsidR="00AF4B5F">
                        <w:rPr>
                          <w:rFonts w:hint="eastAsia"/>
                          <w:b/>
                        </w:rPr>
                        <w:t>，</w:t>
                      </w:r>
                      <w:r w:rsidR="001E3FAD">
                        <w:rPr>
                          <w:rFonts w:hint="eastAsia"/>
                          <w:b/>
                        </w:rPr>
                        <w:t>泊浜</w:t>
                      </w:r>
                      <w:r w:rsidR="006E3175">
                        <w:rPr>
                          <w:b/>
                        </w:rPr>
                        <w:t>地区の</w:t>
                      </w:r>
                      <w:r w:rsidR="001E3FAD">
                        <w:rPr>
                          <w:rFonts w:hint="eastAsia"/>
                          <w:b/>
                        </w:rPr>
                        <w:t>髙橋</w:t>
                      </w:r>
                      <w:r w:rsidR="001E3FAD">
                        <w:rPr>
                          <w:b/>
                        </w:rPr>
                        <w:t>直哉</w:t>
                      </w:r>
                      <w:r w:rsidR="006E3175">
                        <w:rPr>
                          <w:b/>
                        </w:rPr>
                        <w:t>さんに会長</w:t>
                      </w:r>
                      <w:r w:rsidR="006E3175">
                        <w:rPr>
                          <w:rFonts w:hint="eastAsia"/>
                          <w:b/>
                        </w:rPr>
                        <w:t>候補に</w:t>
                      </w:r>
                      <w:r w:rsidR="00AF4B5F">
                        <w:rPr>
                          <w:rFonts w:hint="eastAsia"/>
                          <w:b/>
                        </w:rPr>
                        <w:t>，</w:t>
                      </w:r>
                      <w:r w:rsidR="006E3175">
                        <w:rPr>
                          <w:rFonts w:hint="eastAsia"/>
                          <w:b/>
                        </w:rPr>
                        <w:t>なっていただき</w:t>
                      </w:r>
                      <w:r w:rsidR="006E3175">
                        <w:rPr>
                          <w:b/>
                        </w:rPr>
                        <w:t>，総会で承認されました。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9EB">
        <w:rPr>
          <w:rFonts w:hint="eastAsia"/>
        </w:rPr>
        <w:t xml:space="preserve">　　　　　　　　　　　　</w:t>
      </w:r>
    </w:p>
    <w:p w:rsidR="00927832" w:rsidRDefault="003879EB" w:rsidP="00696EE0">
      <w:pPr>
        <w:tabs>
          <w:tab w:val="left" w:pos="7665"/>
        </w:tabs>
        <w:ind w:firstLineChars="1400" w:firstLine="2940"/>
      </w:pPr>
      <w:r>
        <w:rPr>
          <w:rFonts w:hint="eastAsia"/>
        </w:rPr>
        <w:t xml:space="preserve">　　</w:t>
      </w:r>
      <w:r w:rsidR="000862AD">
        <w:tab/>
      </w:r>
    </w:p>
    <w:p w:rsidR="00927832" w:rsidRDefault="00927832" w:rsidP="00927832"/>
    <w:p w:rsidR="006E3175" w:rsidRDefault="006E3175" w:rsidP="00927832"/>
    <w:p w:rsidR="006E3175" w:rsidRDefault="006E3175" w:rsidP="00927832"/>
    <w:p w:rsidR="006E3175" w:rsidRDefault="006E3175" w:rsidP="00927832"/>
    <w:p w:rsidR="006E3175" w:rsidRDefault="006E3175" w:rsidP="00927832"/>
    <w:p w:rsidR="006E3175" w:rsidRDefault="006E3175" w:rsidP="00927832"/>
    <w:p w:rsidR="00155B74" w:rsidRPr="004E51B1" w:rsidRDefault="00155B74" w:rsidP="00155B74">
      <w:pPr>
        <w:rPr>
          <w:rFonts w:ascii="ＤＦ特太ゴシック体" w:eastAsia="ＤＦ特太ゴシック体" w:hAnsi="ＤＦ特太ゴシック体"/>
          <w:color w:val="92D050"/>
          <w:sz w:val="36"/>
          <w:szCs w:val="36"/>
          <w:highlight w:val="blue"/>
        </w:rPr>
      </w:pPr>
      <w:r w:rsidRPr="004E51B1">
        <w:rPr>
          <w:rFonts w:hint="eastAsia"/>
          <w:color w:val="92D050"/>
          <w:sz w:val="36"/>
          <w:szCs w:val="36"/>
          <w:highlight w:val="blue"/>
        </w:rPr>
        <w:t xml:space="preserve">　</w:t>
      </w:r>
      <w:r w:rsidR="00F70A07" w:rsidRPr="004E51B1">
        <w:rPr>
          <w:rFonts w:hint="eastAsia"/>
          <w:color w:val="92D050"/>
          <w:sz w:val="36"/>
          <w:szCs w:val="36"/>
          <w:highlight w:val="blue"/>
        </w:rPr>
        <w:t xml:space="preserve">　　　</w:t>
      </w:r>
      <w:r w:rsidR="001E3FAD" w:rsidRPr="004E51B1">
        <w:rPr>
          <w:rFonts w:ascii="ＤＦ特太ゴシック体" w:eastAsia="ＤＦ特太ゴシック体" w:hAnsi="ＤＦ特太ゴシック体" w:hint="eastAsia"/>
          <w:color w:val="FFFFFF" w:themeColor="background1"/>
          <w:sz w:val="36"/>
          <w:szCs w:val="36"/>
          <w:highlight w:val="blue"/>
        </w:rPr>
        <w:t>令和６</w:t>
      </w:r>
      <w:r w:rsidR="00E46634" w:rsidRPr="004E51B1">
        <w:rPr>
          <w:rFonts w:ascii="ＤＦ特太ゴシック体" w:eastAsia="ＤＦ特太ゴシック体" w:hAnsi="ＤＦ特太ゴシック体" w:hint="eastAsia"/>
          <w:color w:val="FFFFFF" w:themeColor="background1"/>
          <w:sz w:val="36"/>
          <w:szCs w:val="36"/>
          <w:highlight w:val="blue"/>
        </w:rPr>
        <w:t>年度PTA</w:t>
      </w:r>
      <w:r w:rsidR="00AF4B5F" w:rsidRPr="004E51B1">
        <w:rPr>
          <w:rFonts w:ascii="ＤＦ特太ゴシック体" w:eastAsia="ＤＦ特太ゴシック体" w:hAnsi="ＤＦ特太ゴシック体" w:hint="eastAsia"/>
          <w:color w:val="FFFFFF" w:themeColor="background1"/>
          <w:sz w:val="36"/>
          <w:szCs w:val="36"/>
          <w:highlight w:val="blue"/>
        </w:rPr>
        <w:t>役員が</w:t>
      </w:r>
      <w:r w:rsidR="00F70A07" w:rsidRPr="004E51B1">
        <w:rPr>
          <w:rFonts w:ascii="ＤＦ特太ゴシック体" w:eastAsia="ＤＦ特太ゴシック体" w:hAnsi="ＤＦ特太ゴシック体" w:hint="eastAsia"/>
          <w:color w:val="FFFFFF" w:themeColor="background1"/>
          <w:sz w:val="36"/>
          <w:szCs w:val="36"/>
          <w:highlight w:val="blue"/>
        </w:rPr>
        <w:t>決まりました。</w:t>
      </w:r>
      <w:r w:rsidR="00F70A07" w:rsidRPr="004E51B1">
        <w:rPr>
          <w:rFonts w:ascii="ＤＦ特太ゴシック体" w:eastAsia="ＤＦ特太ゴシック体" w:hAnsi="ＤＦ特太ゴシック体" w:hint="eastAsia"/>
          <w:color w:val="002060"/>
          <w:sz w:val="36"/>
          <w:szCs w:val="36"/>
          <w:highlight w:val="blue"/>
        </w:rPr>
        <w:t xml:space="preserve">　</w:t>
      </w:r>
      <w:r w:rsidRPr="004E51B1">
        <w:rPr>
          <w:rFonts w:ascii="ＤＦ特太ゴシック体" w:eastAsia="ＤＦ特太ゴシック体" w:hAnsi="ＤＦ特太ゴシック体" w:hint="eastAsia"/>
          <w:color w:val="92D050"/>
          <w:sz w:val="36"/>
          <w:szCs w:val="36"/>
          <w:highlight w:val="blue"/>
        </w:rPr>
        <w:t xml:space="preserve">　</w:t>
      </w:r>
    </w:p>
    <w:tbl>
      <w:tblPr>
        <w:tblStyle w:val="a3"/>
        <w:tblpPr w:leftFromText="142" w:rightFromText="142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820"/>
        <w:gridCol w:w="1843"/>
        <w:gridCol w:w="2126"/>
        <w:gridCol w:w="2145"/>
        <w:gridCol w:w="426"/>
        <w:gridCol w:w="6"/>
        <w:gridCol w:w="1721"/>
      </w:tblGrid>
      <w:tr w:rsidR="003F429B" w:rsidTr="006447D2">
        <w:trPr>
          <w:trHeight w:val="324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3F429B" w:rsidRDefault="00D513E8" w:rsidP="004E51B1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3F429B" w:rsidRDefault="00D513E8" w:rsidP="004E51B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3F429B" w:rsidRDefault="00D513E8" w:rsidP="004E51B1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145" w:type="dxa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F429B" w:rsidRDefault="00D513E8" w:rsidP="004E51B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53" w:type="dxa"/>
            <w:gridSpan w:val="3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:rsidR="003F429B" w:rsidRDefault="003F429B" w:rsidP="004E51B1">
            <w:pPr>
              <w:jc w:val="left"/>
            </w:pPr>
          </w:p>
        </w:tc>
      </w:tr>
      <w:tr w:rsidR="00C42506" w:rsidTr="006447D2">
        <w:trPr>
          <w:trHeight w:val="360"/>
        </w:trPr>
        <w:tc>
          <w:tcPr>
            <w:tcW w:w="1820" w:type="dxa"/>
            <w:tcBorders>
              <w:top w:val="double" w:sz="4" w:space="0" w:color="auto"/>
              <w:left w:val="single" w:sz="18" w:space="0" w:color="auto"/>
            </w:tcBorders>
          </w:tcPr>
          <w:p w:rsidR="00C42506" w:rsidRDefault="00C42506" w:rsidP="004E51B1">
            <w:pPr>
              <w:jc w:val="center"/>
            </w:pPr>
            <w:r>
              <w:rPr>
                <w:rFonts w:hint="eastAsia"/>
              </w:rPr>
              <w:t>会長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18" w:space="0" w:color="auto"/>
            </w:tcBorders>
          </w:tcPr>
          <w:p w:rsidR="00C42506" w:rsidRDefault="006447D2" w:rsidP="004E51B1">
            <w:pPr>
              <w:jc w:val="center"/>
            </w:pPr>
            <w:r>
              <w:rPr>
                <w:rFonts w:ascii="ＭＳ 明朝" w:hint="eastAsia"/>
                <w:sz w:val="22"/>
              </w:rPr>
              <w:t>髙橋　直哉</w:t>
            </w:r>
            <w:r w:rsidR="00C42506" w:rsidRPr="00462A97">
              <w:rPr>
                <w:rFonts w:ascii="ＭＳ 明朝"/>
                <w:sz w:val="22"/>
              </w:rPr>
              <w:t>さん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</w:tcBorders>
          </w:tcPr>
          <w:p w:rsidR="00C42506" w:rsidRDefault="00C42506" w:rsidP="004E51B1">
            <w:pPr>
              <w:jc w:val="center"/>
            </w:pPr>
            <w:r>
              <w:rPr>
                <w:rFonts w:hint="eastAsia"/>
              </w:rPr>
              <w:t>学習支援部長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42506" w:rsidRDefault="006447D2" w:rsidP="006447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山内　幸子</w:t>
            </w:r>
            <w:r w:rsidR="00C42506" w:rsidRPr="00D513E8">
              <w:rPr>
                <w:rFonts w:hint="eastAsia"/>
                <w:sz w:val="22"/>
              </w:rPr>
              <w:t>さん</w:t>
            </w:r>
          </w:p>
          <w:p w:rsidR="006447D2" w:rsidRPr="00D513E8" w:rsidRDefault="006447D2" w:rsidP="004E5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（石泉・高区）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8" w:space="0" w:color="auto"/>
              <w:tl2br w:val="single" w:sz="12" w:space="0" w:color="auto"/>
            </w:tcBorders>
          </w:tcPr>
          <w:p w:rsidR="00C42506" w:rsidRDefault="00C42506" w:rsidP="004E51B1">
            <w:pPr>
              <w:jc w:val="left"/>
            </w:pPr>
          </w:p>
        </w:tc>
      </w:tr>
      <w:tr w:rsidR="00C42506" w:rsidTr="006447D2">
        <w:tc>
          <w:tcPr>
            <w:tcW w:w="1820" w:type="dxa"/>
            <w:tcBorders>
              <w:left w:val="single" w:sz="18" w:space="0" w:color="auto"/>
            </w:tcBorders>
          </w:tcPr>
          <w:p w:rsidR="00C42506" w:rsidRDefault="00C42506" w:rsidP="004E51B1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C42506" w:rsidRDefault="006447D2" w:rsidP="004E51B1">
            <w:pPr>
              <w:jc w:val="center"/>
            </w:pPr>
            <w:r>
              <w:rPr>
                <w:rFonts w:ascii="ＭＳ 明朝" w:hint="eastAsia"/>
                <w:sz w:val="22"/>
              </w:rPr>
              <w:t>佐藤　貴俊</w:t>
            </w:r>
            <w:r w:rsidR="00C42506" w:rsidRPr="00462A97">
              <w:rPr>
                <w:rFonts w:ascii="ＭＳ 明朝"/>
                <w:sz w:val="22"/>
              </w:rPr>
              <w:t>さん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</w:tcBorders>
          </w:tcPr>
          <w:p w:rsidR="00C42506" w:rsidRDefault="00C42506" w:rsidP="004E51B1">
            <w:pPr>
              <w:jc w:val="center"/>
            </w:pPr>
            <w:r>
              <w:rPr>
                <w:rFonts w:hint="eastAsia"/>
              </w:rPr>
              <w:t>防災・安全教育部長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12" w:space="0" w:color="auto"/>
            </w:tcBorders>
          </w:tcPr>
          <w:p w:rsidR="00C42506" w:rsidRDefault="006447D2" w:rsidP="004E51B1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山内　幸子</w:t>
            </w:r>
            <w:r w:rsidR="00C42506" w:rsidRPr="00462A97">
              <w:rPr>
                <w:rFonts w:ascii="ＭＳ 明朝"/>
                <w:sz w:val="22"/>
              </w:rPr>
              <w:t>さん</w:t>
            </w:r>
          </w:p>
          <w:p w:rsidR="006447D2" w:rsidRDefault="006447D2" w:rsidP="006447D2">
            <w:pPr>
              <w:ind w:firstLineChars="400" w:firstLine="880"/>
              <w:jc w:val="left"/>
            </w:pPr>
            <w:r>
              <w:rPr>
                <w:rFonts w:ascii="ＭＳ 明朝" w:hint="eastAsia"/>
                <w:sz w:val="22"/>
              </w:rPr>
              <w:t>（伊上）</w:t>
            </w:r>
          </w:p>
        </w:tc>
        <w:tc>
          <w:tcPr>
            <w:tcW w:w="2153" w:type="dxa"/>
            <w:gridSpan w:val="3"/>
            <w:vMerge/>
            <w:tcBorders>
              <w:left w:val="single" w:sz="12" w:space="0" w:color="auto"/>
              <w:right w:val="single" w:sz="18" w:space="0" w:color="auto"/>
              <w:tl2br w:val="single" w:sz="12" w:space="0" w:color="auto"/>
            </w:tcBorders>
          </w:tcPr>
          <w:p w:rsidR="00C42506" w:rsidRDefault="00C42506" w:rsidP="004E51B1">
            <w:pPr>
              <w:jc w:val="left"/>
            </w:pPr>
          </w:p>
        </w:tc>
      </w:tr>
      <w:tr w:rsidR="00C42506" w:rsidTr="006447D2">
        <w:tc>
          <w:tcPr>
            <w:tcW w:w="1820" w:type="dxa"/>
            <w:tcBorders>
              <w:left w:val="single" w:sz="18" w:space="0" w:color="auto"/>
            </w:tcBorders>
          </w:tcPr>
          <w:p w:rsidR="00C42506" w:rsidRDefault="00C42506" w:rsidP="004E51B1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C42506" w:rsidRDefault="006447D2" w:rsidP="004E51B1">
            <w:pPr>
              <w:jc w:val="center"/>
            </w:pPr>
            <w:r>
              <w:rPr>
                <w:rFonts w:ascii="ＭＳ 明朝" w:hint="eastAsia"/>
                <w:sz w:val="22"/>
              </w:rPr>
              <w:t>阿部　大輔</w:t>
            </w:r>
            <w:r w:rsidR="00C42506" w:rsidRPr="00462A97">
              <w:rPr>
                <w:rFonts w:ascii="ＭＳ 明朝"/>
                <w:sz w:val="22"/>
              </w:rPr>
              <w:t>さん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C42506" w:rsidRDefault="00C42506" w:rsidP="004E51B1">
            <w:r>
              <w:rPr>
                <w:rFonts w:hint="eastAsia"/>
              </w:rPr>
              <w:t>行事・生活支援部長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C42506" w:rsidRDefault="006447D2" w:rsidP="004E51B1">
            <w:pPr>
              <w:jc w:val="left"/>
            </w:pPr>
            <w:r>
              <w:rPr>
                <w:rFonts w:ascii="ＭＳ 明朝" w:hint="eastAsia"/>
                <w:sz w:val="22"/>
              </w:rPr>
              <w:t>阿部　洋一</w:t>
            </w:r>
            <w:r w:rsidR="00C42506" w:rsidRPr="00462A97">
              <w:rPr>
                <w:rFonts w:ascii="ＭＳ 明朝"/>
                <w:sz w:val="22"/>
              </w:rPr>
              <w:t>さん</w:t>
            </w:r>
          </w:p>
        </w:tc>
        <w:tc>
          <w:tcPr>
            <w:tcW w:w="2153" w:type="dxa"/>
            <w:gridSpan w:val="3"/>
            <w:vMerge/>
            <w:tcBorders>
              <w:left w:val="single" w:sz="12" w:space="0" w:color="auto"/>
              <w:right w:val="single" w:sz="18" w:space="0" w:color="auto"/>
              <w:tl2br w:val="single" w:sz="12" w:space="0" w:color="auto"/>
            </w:tcBorders>
          </w:tcPr>
          <w:p w:rsidR="00C42506" w:rsidRDefault="00C42506" w:rsidP="004E51B1">
            <w:pPr>
              <w:jc w:val="left"/>
            </w:pPr>
          </w:p>
        </w:tc>
      </w:tr>
      <w:tr w:rsidR="00C42506" w:rsidTr="006447D2">
        <w:tc>
          <w:tcPr>
            <w:tcW w:w="1820" w:type="dxa"/>
            <w:tcBorders>
              <w:left w:val="single" w:sz="18" w:space="0" w:color="auto"/>
            </w:tcBorders>
          </w:tcPr>
          <w:p w:rsidR="00C42506" w:rsidRDefault="00C42506" w:rsidP="004E51B1">
            <w:pPr>
              <w:jc w:val="center"/>
            </w:pPr>
            <w:r>
              <w:rPr>
                <w:rFonts w:hint="eastAsia"/>
              </w:rPr>
              <w:t>監事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C42506" w:rsidRDefault="006447D2" w:rsidP="004E51B1">
            <w:pPr>
              <w:jc w:val="center"/>
            </w:pPr>
            <w:r>
              <w:rPr>
                <w:rFonts w:ascii="ＭＳ 明朝" w:hint="eastAsia"/>
                <w:sz w:val="22"/>
              </w:rPr>
              <w:t>阿部瑠衣子</w:t>
            </w:r>
            <w:r w:rsidR="00C42506" w:rsidRPr="00462A97">
              <w:rPr>
                <w:rFonts w:ascii="ＭＳ 明朝"/>
                <w:sz w:val="22"/>
              </w:rPr>
              <w:t>さん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C42506" w:rsidRDefault="00C42506" w:rsidP="004E51B1">
            <w:r>
              <w:rPr>
                <w:rFonts w:hint="eastAsia"/>
              </w:rPr>
              <w:t>広報・評価部長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C42506" w:rsidRDefault="006447D2" w:rsidP="004E51B1">
            <w:pPr>
              <w:jc w:val="left"/>
            </w:pPr>
            <w:r>
              <w:rPr>
                <w:rFonts w:ascii="ＭＳ 明朝" w:hint="eastAsia"/>
                <w:sz w:val="22"/>
              </w:rPr>
              <w:t>三浦のり子</w:t>
            </w:r>
            <w:r w:rsidR="00C42506" w:rsidRPr="00462A97">
              <w:rPr>
                <w:rFonts w:ascii="ＭＳ 明朝"/>
                <w:sz w:val="22"/>
              </w:rPr>
              <w:t>さん</w:t>
            </w:r>
          </w:p>
        </w:tc>
        <w:tc>
          <w:tcPr>
            <w:tcW w:w="2153" w:type="dxa"/>
            <w:gridSpan w:val="3"/>
            <w:vMerge/>
            <w:tcBorders>
              <w:left w:val="single" w:sz="12" w:space="0" w:color="auto"/>
              <w:right w:val="single" w:sz="18" w:space="0" w:color="auto"/>
              <w:tl2br w:val="single" w:sz="12" w:space="0" w:color="auto"/>
            </w:tcBorders>
          </w:tcPr>
          <w:p w:rsidR="00C42506" w:rsidRDefault="00C42506" w:rsidP="004E51B1">
            <w:pPr>
              <w:jc w:val="left"/>
            </w:pPr>
          </w:p>
        </w:tc>
      </w:tr>
      <w:tr w:rsidR="004E51B1" w:rsidTr="006447D2">
        <w:tc>
          <w:tcPr>
            <w:tcW w:w="1820" w:type="dxa"/>
            <w:tcBorders>
              <w:left w:val="single" w:sz="18" w:space="0" w:color="auto"/>
            </w:tcBorders>
          </w:tcPr>
          <w:p w:rsidR="004E51B1" w:rsidRDefault="004E51B1" w:rsidP="004E51B1">
            <w:pPr>
              <w:jc w:val="center"/>
            </w:pPr>
            <w:r>
              <w:rPr>
                <w:rFonts w:hint="eastAsia"/>
              </w:rPr>
              <w:t>監事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4E51B1" w:rsidRDefault="006447D2" w:rsidP="004E51B1">
            <w:pPr>
              <w:jc w:val="center"/>
            </w:pPr>
            <w:r>
              <w:rPr>
                <w:rFonts w:ascii="ＭＳ 明朝" w:hint="eastAsia"/>
                <w:sz w:val="22"/>
              </w:rPr>
              <w:t>佐々木さき</w:t>
            </w:r>
            <w:r w:rsidR="004E51B1" w:rsidRPr="00462A97">
              <w:rPr>
                <w:rFonts w:ascii="ＭＳ 明朝"/>
                <w:sz w:val="22"/>
              </w:rPr>
              <w:t>さん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4E51B1" w:rsidRDefault="004E51B1" w:rsidP="004E51B1">
            <w:pPr>
              <w:jc w:val="center"/>
            </w:pPr>
            <w:r>
              <w:rPr>
                <w:rFonts w:hint="eastAsia"/>
              </w:rPr>
              <w:t>１学年</w:t>
            </w:r>
            <w:r>
              <w:t>委員長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4E51B1" w:rsidRDefault="006447D2" w:rsidP="004E51B1">
            <w:pPr>
              <w:jc w:val="left"/>
            </w:pPr>
            <w:r>
              <w:rPr>
                <w:rFonts w:ascii="ＭＳ 明朝" w:hint="eastAsia"/>
                <w:sz w:val="22"/>
              </w:rPr>
              <w:t>小野寺かな子</w:t>
            </w:r>
            <w:r w:rsidR="004E51B1">
              <w:rPr>
                <w:rFonts w:ascii="ＭＳ 明朝"/>
                <w:sz w:val="22"/>
              </w:rPr>
              <w:t xml:space="preserve">さん　</w:t>
            </w:r>
          </w:p>
        </w:tc>
        <w:tc>
          <w:tcPr>
            <w:tcW w:w="432" w:type="dxa"/>
            <w:gridSpan w:val="2"/>
            <w:tcBorders>
              <w:left w:val="single" w:sz="12" w:space="0" w:color="auto"/>
            </w:tcBorders>
          </w:tcPr>
          <w:p w:rsidR="004E51B1" w:rsidRDefault="004E51B1" w:rsidP="004E51B1">
            <w:pPr>
              <w:jc w:val="left"/>
            </w:pPr>
            <w:r>
              <w:rPr>
                <w:rFonts w:hint="eastAsia"/>
              </w:rPr>
              <w:t xml:space="preserve">副　</w:t>
            </w:r>
          </w:p>
        </w:tc>
        <w:tc>
          <w:tcPr>
            <w:tcW w:w="1721" w:type="dxa"/>
            <w:tcBorders>
              <w:right w:val="single" w:sz="18" w:space="0" w:color="auto"/>
            </w:tcBorders>
          </w:tcPr>
          <w:p w:rsidR="004E51B1" w:rsidRDefault="006447D2" w:rsidP="004E51B1">
            <w:pPr>
              <w:jc w:val="left"/>
            </w:pPr>
            <w:r>
              <w:rPr>
                <w:rFonts w:hint="eastAsia"/>
              </w:rPr>
              <w:t>阿部　奈々</w:t>
            </w:r>
            <w:r w:rsidR="004E51B1">
              <w:rPr>
                <w:rFonts w:hint="eastAsia"/>
              </w:rPr>
              <w:t>さん</w:t>
            </w:r>
          </w:p>
        </w:tc>
      </w:tr>
      <w:tr w:rsidR="004E51B1" w:rsidTr="006447D2">
        <w:trPr>
          <w:trHeight w:val="303"/>
        </w:trPr>
        <w:tc>
          <w:tcPr>
            <w:tcW w:w="1820" w:type="dxa"/>
            <w:tcBorders>
              <w:left w:val="single" w:sz="18" w:space="0" w:color="auto"/>
              <w:bottom w:val="single" w:sz="4" w:space="0" w:color="auto"/>
            </w:tcBorders>
          </w:tcPr>
          <w:p w:rsidR="004E51B1" w:rsidRDefault="004E51B1" w:rsidP="004E51B1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8" w:space="0" w:color="auto"/>
            </w:tcBorders>
          </w:tcPr>
          <w:p w:rsidR="004E51B1" w:rsidRDefault="006447D2" w:rsidP="004E51B1">
            <w:pPr>
              <w:jc w:val="center"/>
            </w:pPr>
            <w:r>
              <w:rPr>
                <w:rFonts w:ascii="ＭＳ 明朝" w:hint="eastAsia"/>
                <w:sz w:val="22"/>
              </w:rPr>
              <w:t>伊藤　清美</w:t>
            </w:r>
            <w:r w:rsidR="004E51B1" w:rsidRPr="00462A97">
              <w:rPr>
                <w:rFonts w:ascii="ＭＳ 明朝"/>
                <w:sz w:val="22"/>
              </w:rPr>
              <w:t>さん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4E51B1" w:rsidRDefault="004E51B1" w:rsidP="004E51B1">
            <w:pPr>
              <w:jc w:val="center"/>
            </w:pPr>
            <w:r>
              <w:rPr>
                <w:rFonts w:hint="eastAsia"/>
              </w:rPr>
              <w:t>２学年</w:t>
            </w:r>
            <w:r>
              <w:t>委員長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4E51B1" w:rsidRDefault="001E383B" w:rsidP="001E383B">
            <w:pPr>
              <w:jc w:val="left"/>
            </w:pPr>
            <w:r>
              <w:rPr>
                <w:rFonts w:ascii="ＭＳ 明朝" w:hint="eastAsia"/>
                <w:sz w:val="22"/>
              </w:rPr>
              <w:t>小野かおり</w:t>
            </w:r>
            <w:r w:rsidR="004E51B1">
              <w:rPr>
                <w:rFonts w:ascii="ＭＳ 明朝"/>
                <w:sz w:val="22"/>
              </w:rPr>
              <w:t>さん</w:t>
            </w:r>
          </w:p>
        </w:tc>
        <w:tc>
          <w:tcPr>
            <w:tcW w:w="432" w:type="dxa"/>
            <w:gridSpan w:val="2"/>
            <w:tcBorders>
              <w:left w:val="single" w:sz="12" w:space="0" w:color="auto"/>
            </w:tcBorders>
          </w:tcPr>
          <w:p w:rsidR="004E51B1" w:rsidRDefault="004E51B1" w:rsidP="004E51B1">
            <w:pPr>
              <w:jc w:val="left"/>
            </w:pPr>
            <w:r>
              <w:rPr>
                <w:rFonts w:hint="eastAsia"/>
              </w:rPr>
              <w:t>副</w:t>
            </w:r>
          </w:p>
        </w:tc>
        <w:tc>
          <w:tcPr>
            <w:tcW w:w="1721" w:type="dxa"/>
            <w:tcBorders>
              <w:right w:val="single" w:sz="18" w:space="0" w:color="auto"/>
            </w:tcBorders>
          </w:tcPr>
          <w:p w:rsidR="004E51B1" w:rsidRDefault="001E383B" w:rsidP="001E383B">
            <w:pPr>
              <w:jc w:val="left"/>
            </w:pPr>
            <w:r>
              <w:rPr>
                <w:rFonts w:ascii="ＭＳ 明朝" w:hint="eastAsia"/>
                <w:sz w:val="20"/>
                <w:szCs w:val="20"/>
              </w:rPr>
              <w:t>及川　聖美</w:t>
            </w:r>
            <w:r w:rsidR="004E51B1" w:rsidRPr="00D83690">
              <w:rPr>
                <w:rFonts w:ascii="ＭＳ 明朝"/>
                <w:sz w:val="20"/>
                <w:szCs w:val="20"/>
              </w:rPr>
              <w:t>さん</w:t>
            </w:r>
          </w:p>
        </w:tc>
      </w:tr>
      <w:tr w:rsidR="004E51B1" w:rsidTr="006447D2">
        <w:trPr>
          <w:trHeight w:val="385"/>
        </w:trPr>
        <w:tc>
          <w:tcPr>
            <w:tcW w:w="366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12" w:space="0" w:color="auto"/>
            </w:tcBorders>
          </w:tcPr>
          <w:p w:rsidR="004E51B1" w:rsidRPr="00D513E8" w:rsidRDefault="004E51B1" w:rsidP="004E51B1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4E51B1" w:rsidRDefault="004E51B1" w:rsidP="004E51B1">
            <w:pPr>
              <w:jc w:val="center"/>
            </w:pPr>
            <w:r>
              <w:rPr>
                <w:rFonts w:hint="eastAsia"/>
              </w:rPr>
              <w:t>３</w:t>
            </w:r>
            <w:r>
              <w:t>学年委員長</w:t>
            </w:r>
          </w:p>
        </w:tc>
        <w:tc>
          <w:tcPr>
            <w:tcW w:w="2145" w:type="dxa"/>
            <w:tcBorders>
              <w:bottom w:val="single" w:sz="18" w:space="0" w:color="auto"/>
              <w:right w:val="single" w:sz="12" w:space="0" w:color="auto"/>
            </w:tcBorders>
          </w:tcPr>
          <w:p w:rsidR="004E51B1" w:rsidRPr="00D83690" w:rsidRDefault="001E383B" w:rsidP="001E383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阿部亜希子</w:t>
            </w:r>
            <w:r w:rsidR="004E51B1" w:rsidRPr="00D83690">
              <w:rPr>
                <w:rFonts w:hint="eastAsia"/>
                <w:sz w:val="22"/>
              </w:rPr>
              <w:t>さん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8" w:space="0" w:color="auto"/>
            </w:tcBorders>
          </w:tcPr>
          <w:p w:rsidR="004E51B1" w:rsidRDefault="004E51B1" w:rsidP="004E51B1">
            <w:pPr>
              <w:jc w:val="left"/>
            </w:pPr>
            <w:r>
              <w:rPr>
                <w:rFonts w:hint="eastAsia"/>
              </w:rPr>
              <w:t>副</w:t>
            </w:r>
          </w:p>
        </w:tc>
        <w:tc>
          <w:tcPr>
            <w:tcW w:w="172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E51B1" w:rsidRDefault="001E383B" w:rsidP="001E383B">
            <w:pPr>
              <w:jc w:val="left"/>
            </w:pPr>
            <w:r>
              <w:rPr>
                <w:rFonts w:hint="eastAsia"/>
                <w:sz w:val="20"/>
                <w:szCs w:val="20"/>
              </w:rPr>
              <w:t>高橋　和江</w:t>
            </w:r>
            <w:r w:rsidR="004E51B1" w:rsidRPr="00D83690">
              <w:rPr>
                <w:rFonts w:hint="eastAsia"/>
                <w:sz w:val="20"/>
                <w:szCs w:val="20"/>
              </w:rPr>
              <w:t>さん</w:t>
            </w:r>
          </w:p>
        </w:tc>
      </w:tr>
    </w:tbl>
    <w:p w:rsidR="009D09DA" w:rsidRPr="008671D5" w:rsidRDefault="009D09DA" w:rsidP="008671D5">
      <w:pPr>
        <w:ind w:firstLineChars="100" w:firstLine="220"/>
        <w:rPr>
          <w:rFonts w:asciiTheme="majorEastAsia" w:eastAsiaTheme="majorEastAsia" w:hAnsiTheme="majorEastAsia" w:cs="ＭＳ 明朝"/>
          <w:sz w:val="22"/>
        </w:rPr>
      </w:pPr>
      <w:r w:rsidRPr="008671D5">
        <w:rPr>
          <w:rFonts w:asciiTheme="majorEastAsia" w:eastAsiaTheme="majorEastAsia" w:hAnsiTheme="majorEastAsia" w:cs="ＭＳ 明朝" w:hint="eastAsia"/>
          <w:sz w:val="22"/>
        </w:rPr>
        <w:lastRenderedPageBreak/>
        <w:t>そして，もう一つが「専門部」の改編です。</w:t>
      </w:r>
      <w:r w:rsidR="004C34AB">
        <w:rPr>
          <w:rFonts w:asciiTheme="majorEastAsia" w:eastAsiaTheme="majorEastAsia" w:hAnsiTheme="majorEastAsia" w:cs="ＭＳ 明朝" w:hint="eastAsia"/>
          <w:sz w:val="22"/>
        </w:rPr>
        <w:t>令和</w:t>
      </w:r>
      <w:r w:rsidRPr="008671D5">
        <w:rPr>
          <w:rFonts w:asciiTheme="majorEastAsia" w:eastAsiaTheme="majorEastAsia" w:hAnsiTheme="majorEastAsia" w:cs="ＭＳ 明朝" w:hint="eastAsia"/>
          <w:sz w:val="22"/>
        </w:rPr>
        <w:t>４年度までは「環境部」「文化部」「育成部」の３つでした。それが，</w:t>
      </w:r>
      <w:r w:rsidR="006447D2">
        <w:rPr>
          <w:rFonts w:asciiTheme="majorEastAsia" w:eastAsiaTheme="majorEastAsia" w:hAnsiTheme="majorEastAsia" w:cs="ＭＳ 明朝" w:hint="eastAsia"/>
          <w:sz w:val="22"/>
        </w:rPr>
        <w:t>５年度から</w:t>
      </w:r>
      <w:r w:rsidRPr="008671D5">
        <w:rPr>
          <w:rFonts w:asciiTheme="majorEastAsia" w:eastAsiaTheme="majorEastAsia" w:hAnsiTheme="majorEastAsia" w:cs="ＭＳ 明朝" w:hint="eastAsia"/>
          <w:sz w:val="22"/>
        </w:rPr>
        <w:t>「学習指導部」「防災・安全教育部」「行事・生活支援部」「広報・評価部」と４つの専門部になりました。</w:t>
      </w:r>
    </w:p>
    <w:p w:rsidR="009D09DA" w:rsidRPr="006447D2" w:rsidRDefault="00782373" w:rsidP="006447D2">
      <w:pPr>
        <w:ind w:firstLineChars="100" w:firstLine="220"/>
        <w:rPr>
          <w:rFonts w:asciiTheme="majorEastAsia" w:eastAsiaTheme="majorEastAsia" w:hAnsiTheme="majorEastAsia" w:cs="ＭＳ 明朝"/>
          <w:sz w:val="22"/>
        </w:rPr>
      </w:pPr>
      <w:r>
        <w:rPr>
          <w:rFonts w:asciiTheme="majorEastAsia" w:eastAsiaTheme="majorEastAsia" w:hAnsiTheme="majorEastAsia" w:cs="ＭＳ 明朝" w:hint="eastAsia"/>
          <w:sz w:val="22"/>
        </w:rPr>
        <w:t>その理由のひとつ</w:t>
      </w:r>
      <w:r w:rsidR="009D09DA" w:rsidRPr="008671D5">
        <w:rPr>
          <w:rFonts w:asciiTheme="majorEastAsia" w:eastAsiaTheme="majorEastAsia" w:hAnsiTheme="majorEastAsia" w:cs="ＭＳ 明朝" w:hint="eastAsia"/>
          <w:sz w:val="22"/>
        </w:rPr>
        <w:t>は，令和５年度から『コミュニティスクール（CS）＜学校運営協議会＞』がスタートした組織内容にPTA</w:t>
      </w:r>
      <w:r w:rsidR="00AF4B5F" w:rsidRPr="008671D5">
        <w:rPr>
          <w:rFonts w:asciiTheme="majorEastAsia" w:eastAsiaTheme="majorEastAsia" w:hAnsiTheme="majorEastAsia" w:cs="ＭＳ 明朝" w:hint="eastAsia"/>
          <w:sz w:val="22"/>
        </w:rPr>
        <w:t>活動もリンクさせたことです。今までの大きな活動が</w:t>
      </w:r>
      <w:r w:rsidR="009D09DA" w:rsidRPr="008671D5">
        <w:rPr>
          <w:rFonts w:asciiTheme="majorEastAsia" w:eastAsiaTheme="majorEastAsia" w:hAnsiTheme="majorEastAsia" w:cs="ＭＳ 明朝" w:hint="eastAsia"/>
          <w:sz w:val="22"/>
        </w:rPr>
        <w:t>どの専門部</w:t>
      </w:r>
      <w:r w:rsidR="00AF4B5F" w:rsidRPr="008671D5">
        <w:rPr>
          <w:rFonts w:asciiTheme="majorEastAsia" w:eastAsiaTheme="majorEastAsia" w:hAnsiTheme="majorEastAsia" w:cs="ＭＳ 明朝" w:hint="eastAsia"/>
          <w:sz w:val="22"/>
        </w:rPr>
        <w:t>を担っていくのかと</w:t>
      </w:r>
      <w:r w:rsidR="009D09DA" w:rsidRPr="008671D5">
        <w:rPr>
          <w:rFonts w:asciiTheme="majorEastAsia" w:eastAsiaTheme="majorEastAsia" w:hAnsiTheme="majorEastAsia" w:cs="ＭＳ 明朝" w:hint="eastAsia"/>
          <w:sz w:val="22"/>
        </w:rPr>
        <w:t>いう点については</w:t>
      </w:r>
      <w:r w:rsidR="00AF4B5F" w:rsidRPr="008671D5">
        <w:rPr>
          <w:rFonts w:asciiTheme="majorEastAsia" w:eastAsiaTheme="majorEastAsia" w:hAnsiTheme="majorEastAsia" w:cs="ＭＳ 明朝" w:hint="eastAsia"/>
          <w:sz w:val="22"/>
        </w:rPr>
        <w:t>，</w:t>
      </w:r>
      <w:r w:rsidR="009D09DA" w:rsidRPr="008671D5">
        <w:rPr>
          <w:rFonts w:asciiTheme="majorEastAsia" w:eastAsiaTheme="majorEastAsia" w:hAnsiTheme="majorEastAsia" w:cs="ＭＳ 明朝" w:hint="eastAsia"/>
          <w:sz w:val="22"/>
        </w:rPr>
        <w:t>下記の</w:t>
      </w:r>
      <w:r w:rsidR="00AF4B5F" w:rsidRPr="008671D5">
        <w:rPr>
          <w:rFonts w:asciiTheme="majorEastAsia" w:eastAsiaTheme="majorEastAsia" w:hAnsiTheme="majorEastAsia" w:cs="ＭＳ 明朝" w:hint="eastAsia"/>
          <w:sz w:val="22"/>
        </w:rPr>
        <w:t>とおりと</w:t>
      </w:r>
      <w:r w:rsidR="009D09DA" w:rsidRPr="008671D5">
        <w:rPr>
          <w:rFonts w:asciiTheme="majorEastAsia" w:eastAsiaTheme="majorEastAsia" w:hAnsiTheme="majorEastAsia" w:cs="ＭＳ 明朝" w:hint="eastAsia"/>
          <w:sz w:val="22"/>
        </w:rPr>
        <w:t>なります。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3"/>
        <w:gridCol w:w="2544"/>
        <w:gridCol w:w="2543"/>
        <w:gridCol w:w="2544"/>
      </w:tblGrid>
      <w:tr w:rsidR="009D09DA" w:rsidTr="009D09DA">
        <w:trPr>
          <w:trHeight w:val="374"/>
        </w:trPr>
        <w:tc>
          <w:tcPr>
            <w:tcW w:w="2543" w:type="dxa"/>
          </w:tcPr>
          <w:p w:rsidR="009D09DA" w:rsidRDefault="009D09DA" w:rsidP="00AF4B5F">
            <w:pPr>
              <w:ind w:left="-84" w:firstLineChars="100" w:firstLine="240"/>
              <w:jc w:val="center"/>
              <w:rPr>
                <w:rFonts w:ascii="AR P丸ゴシック体E" w:eastAsia="AR P丸ゴシック体E" w:hAnsiTheme="minorEastAsia" w:cs="ＭＳ 明朝"/>
                <w:sz w:val="24"/>
                <w:szCs w:val="24"/>
              </w:rPr>
            </w:pPr>
            <w:r>
              <w:rPr>
                <w:rFonts w:ascii="AR P丸ゴシック体E" w:eastAsia="AR P丸ゴシック体E" w:hAnsiTheme="minorEastAsia" w:cs="ＭＳ 明朝" w:hint="eastAsia"/>
                <w:sz w:val="24"/>
                <w:szCs w:val="24"/>
              </w:rPr>
              <w:t>学習支援部</w:t>
            </w:r>
          </w:p>
        </w:tc>
        <w:tc>
          <w:tcPr>
            <w:tcW w:w="2544" w:type="dxa"/>
          </w:tcPr>
          <w:p w:rsidR="009D09DA" w:rsidRDefault="009D09DA" w:rsidP="00AF4B5F">
            <w:pPr>
              <w:jc w:val="center"/>
              <w:rPr>
                <w:rFonts w:ascii="AR P丸ゴシック体E" w:eastAsia="AR P丸ゴシック体E" w:hAnsiTheme="minorEastAsia" w:cs="ＭＳ 明朝"/>
                <w:sz w:val="24"/>
                <w:szCs w:val="24"/>
              </w:rPr>
            </w:pPr>
            <w:r>
              <w:rPr>
                <w:rFonts w:ascii="AR P丸ゴシック体E" w:eastAsia="AR P丸ゴシック体E" w:hAnsiTheme="minorEastAsia" w:cs="ＭＳ 明朝" w:hint="eastAsia"/>
                <w:sz w:val="24"/>
                <w:szCs w:val="24"/>
              </w:rPr>
              <w:t>防災・安全教育部</w:t>
            </w:r>
          </w:p>
        </w:tc>
        <w:tc>
          <w:tcPr>
            <w:tcW w:w="2543" w:type="dxa"/>
          </w:tcPr>
          <w:p w:rsidR="009D09DA" w:rsidRDefault="00627DFC" w:rsidP="00AF4B5F">
            <w:pPr>
              <w:jc w:val="center"/>
              <w:rPr>
                <w:rFonts w:ascii="AR P丸ゴシック体E" w:eastAsia="AR P丸ゴシック体E" w:hAnsiTheme="minorEastAsia" w:cs="ＭＳ 明朝"/>
                <w:sz w:val="24"/>
                <w:szCs w:val="24"/>
              </w:rPr>
            </w:pPr>
            <w:r>
              <w:rPr>
                <w:rFonts w:ascii="AR P丸ゴシック体E" w:eastAsia="AR P丸ゴシック体E" w:hAnsiTheme="minorEastAsia" w:cs="ＭＳ 明朝" w:hint="eastAsia"/>
                <w:sz w:val="24"/>
                <w:szCs w:val="24"/>
              </w:rPr>
              <w:t>行事・生活支援部</w:t>
            </w:r>
          </w:p>
        </w:tc>
        <w:tc>
          <w:tcPr>
            <w:tcW w:w="2544" w:type="dxa"/>
          </w:tcPr>
          <w:p w:rsidR="009D09DA" w:rsidRDefault="00627DFC" w:rsidP="00AF4B5F">
            <w:pPr>
              <w:jc w:val="center"/>
              <w:rPr>
                <w:rFonts w:ascii="AR P丸ゴシック体E" w:eastAsia="AR P丸ゴシック体E" w:hAnsiTheme="minorEastAsia" w:cs="ＭＳ 明朝"/>
                <w:sz w:val="24"/>
                <w:szCs w:val="24"/>
              </w:rPr>
            </w:pPr>
            <w:r>
              <w:rPr>
                <w:rFonts w:ascii="AR P丸ゴシック体E" w:eastAsia="AR P丸ゴシック体E" w:hAnsiTheme="minorEastAsia" w:cs="ＭＳ 明朝" w:hint="eastAsia"/>
                <w:sz w:val="24"/>
                <w:szCs w:val="24"/>
              </w:rPr>
              <w:t>広報・評価部</w:t>
            </w:r>
          </w:p>
        </w:tc>
      </w:tr>
      <w:tr w:rsidR="009D09DA" w:rsidTr="00627DFC">
        <w:trPr>
          <w:trHeight w:val="3091"/>
        </w:trPr>
        <w:tc>
          <w:tcPr>
            <w:tcW w:w="2543" w:type="dxa"/>
          </w:tcPr>
          <w:p w:rsidR="009D09DA" w:rsidRDefault="00627DFC" w:rsidP="009D09DA">
            <w:pPr>
              <w:rPr>
                <w:noProof/>
              </w:rPr>
            </w:pPr>
            <w:r>
              <w:rPr>
                <w:rFonts w:hint="eastAsia"/>
                <w:noProof/>
              </w:rPr>
              <w:t>・</w:t>
            </w:r>
            <w:r w:rsidR="009D09DA">
              <w:rPr>
                <w:rFonts w:hint="eastAsia"/>
                <w:noProof/>
              </w:rPr>
              <w:t>６月の奉仕作業</w:t>
            </w:r>
          </w:p>
          <w:p w:rsidR="009D09DA" w:rsidRPr="00C343DB" w:rsidRDefault="00627DFC" w:rsidP="009D09DA">
            <w:pPr>
              <w:rPr>
                <w:b/>
                <w:noProof/>
              </w:rPr>
            </w:pPr>
            <w:r w:rsidRPr="00C343DB">
              <w:rPr>
                <w:rFonts w:hint="eastAsia"/>
                <w:b/>
                <w:noProof/>
              </w:rPr>
              <w:t>【</w:t>
            </w:r>
            <w:r w:rsidR="009D09DA" w:rsidRPr="00C343DB">
              <w:rPr>
                <w:rFonts w:hint="eastAsia"/>
                <w:b/>
                <w:noProof/>
              </w:rPr>
              <w:t>旧環境部の活動</w:t>
            </w:r>
            <w:r w:rsidRPr="00C343DB">
              <w:rPr>
                <w:rFonts w:hint="eastAsia"/>
                <w:b/>
                <w:noProof/>
              </w:rPr>
              <w:t>】</w:t>
            </w:r>
          </w:p>
          <w:p w:rsidR="00627DFC" w:rsidRDefault="00627DFC" w:rsidP="009D09DA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4219CA2" wp14:editId="2882E2CC">
                      <wp:simplePos x="0" y="0"/>
                      <wp:positionH relativeFrom="margin">
                        <wp:posOffset>36195</wp:posOffset>
                      </wp:positionH>
                      <wp:positionV relativeFrom="paragraph">
                        <wp:posOffset>130810</wp:posOffset>
                      </wp:positionV>
                      <wp:extent cx="1371600" cy="1318161"/>
                      <wp:effectExtent l="0" t="114300" r="19050" b="15875"/>
                      <wp:wrapNone/>
                      <wp:docPr id="14" name="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318161"/>
                              </a:xfrm>
                              <a:prstGeom prst="wedgeRectCallout">
                                <a:avLst>
                                  <a:gd name="adj1" fmla="val -33973"/>
                                  <a:gd name="adj2" fmla="val -58637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27DFC" w:rsidRPr="00E46634" w:rsidRDefault="00DF7CFD" w:rsidP="00627DFC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５</w:t>
                                  </w:r>
                                  <w:r w:rsidR="00627DFC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年度からスタートしているので</w:t>
                                  </w:r>
                                  <w:r w:rsidR="001232F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="00627DFC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まだまだ</w:t>
                                  </w:r>
                                  <w:r w:rsidR="00627DFC">
                                    <w:rPr>
                                      <w:b/>
                                      <w:sz w:val="20"/>
                                    </w:rPr>
                                    <w:t>未定のところが多くあります。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19CA2" id="四角形吹き出し 14" o:spid="_x0000_s1028" type="#_x0000_t61" style="position:absolute;left:0;text-align:left;margin-left:2.85pt;margin-top:10.3pt;width:108pt;height:103.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" adj="3462,-1866" filled="f" strokecolor="#385d8a" strokeweight=".25pt">
                      <v:textbox>
                        <w:txbxContent>
                          <w:p w:rsidR="00627DFC" w:rsidRPr="00E46634" w:rsidRDefault="00DF7CFD" w:rsidP="00627DFC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５</w:t>
                            </w:r>
                            <w:r w:rsidR="00627DFC">
                              <w:rPr>
                                <w:rFonts w:hint="eastAsia"/>
                                <w:b/>
                                <w:sz w:val="20"/>
                              </w:rPr>
                              <w:t>年度からスタートしているので</w:t>
                            </w:r>
                            <w:r w:rsidR="001232F3">
                              <w:rPr>
                                <w:rFonts w:hint="eastAsia"/>
                                <w:b/>
                                <w:sz w:val="20"/>
                              </w:rPr>
                              <w:t>，</w:t>
                            </w:r>
                            <w:r w:rsidR="00627DFC">
                              <w:rPr>
                                <w:rFonts w:hint="eastAsia"/>
                                <w:b/>
                                <w:sz w:val="20"/>
                              </w:rPr>
                              <w:t>まだまだ</w:t>
                            </w:r>
                            <w:r w:rsidR="00627DFC">
                              <w:rPr>
                                <w:b/>
                                <w:sz w:val="20"/>
                              </w:rPr>
                              <w:t>未定のところが多くあります。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27DFC" w:rsidRDefault="00627DFC" w:rsidP="009D09DA">
            <w:pPr>
              <w:rPr>
                <w:noProof/>
              </w:rPr>
            </w:pPr>
          </w:p>
          <w:p w:rsidR="00627DFC" w:rsidRDefault="00627DFC" w:rsidP="009D09DA">
            <w:pPr>
              <w:rPr>
                <w:noProof/>
              </w:rPr>
            </w:pPr>
          </w:p>
        </w:tc>
        <w:tc>
          <w:tcPr>
            <w:tcW w:w="2544" w:type="dxa"/>
          </w:tcPr>
          <w:p w:rsidR="009D09DA" w:rsidRDefault="00627DFC" w:rsidP="009D09DA">
            <w:pPr>
              <w:rPr>
                <w:noProof/>
              </w:rPr>
            </w:pPr>
            <w:r>
              <w:rPr>
                <w:rFonts w:hint="eastAsia"/>
                <w:noProof/>
              </w:rPr>
              <w:t>・</w:t>
            </w:r>
            <w:r w:rsidR="009D09DA">
              <w:rPr>
                <w:rFonts w:hint="eastAsia"/>
                <w:noProof/>
              </w:rPr>
              <w:t>10</w:t>
            </w:r>
            <w:r w:rsidR="009D09DA">
              <w:rPr>
                <w:rFonts w:hint="eastAsia"/>
                <w:noProof/>
              </w:rPr>
              <w:t>月の避難所運営活動への協力</w:t>
            </w:r>
            <w:r>
              <w:rPr>
                <w:rFonts w:hint="eastAsia"/>
                <w:noProof/>
              </w:rPr>
              <w:t>＜今年度実施＞</w:t>
            </w:r>
          </w:p>
          <w:p w:rsidR="00627DFC" w:rsidRPr="008671D5" w:rsidRDefault="00627DFC" w:rsidP="009D09DA">
            <w:pPr>
              <w:rPr>
                <w:noProof/>
              </w:rPr>
            </w:pPr>
          </w:p>
          <w:p w:rsidR="00627DFC" w:rsidRDefault="00627DFC" w:rsidP="009D09DA">
            <w:pPr>
              <w:rPr>
                <w:noProof/>
              </w:rPr>
            </w:pPr>
            <w:r>
              <w:rPr>
                <w:rFonts w:hint="eastAsia"/>
                <w:noProof/>
              </w:rPr>
              <w:t>引き渡し訓練の支援</w:t>
            </w:r>
          </w:p>
          <w:p w:rsidR="00627DFC" w:rsidRDefault="00627DFC" w:rsidP="009D09D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（未定）</w:t>
            </w:r>
          </w:p>
        </w:tc>
        <w:tc>
          <w:tcPr>
            <w:tcW w:w="2543" w:type="dxa"/>
          </w:tcPr>
          <w:p w:rsidR="00DF7CFD" w:rsidRDefault="00627DFC" w:rsidP="00DF7CFD">
            <w:pPr>
              <w:ind w:left="-84"/>
              <w:rPr>
                <w:noProof/>
              </w:rPr>
            </w:pP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</w:rPr>
              <w:t>6</w:t>
            </w:r>
            <w:r>
              <w:rPr>
                <w:rFonts w:hint="eastAsia"/>
                <w:noProof/>
              </w:rPr>
              <w:t>月の町スポーツ大会（</w:t>
            </w:r>
            <w:r>
              <w:rPr>
                <w:rFonts w:hint="eastAsia"/>
                <w:noProof/>
              </w:rPr>
              <w:t>P</w:t>
            </w:r>
            <w:r>
              <w:rPr>
                <w:rFonts w:hint="eastAsia"/>
                <w:noProof/>
              </w:rPr>
              <w:t>バレー大会）のお世話</w:t>
            </w:r>
          </w:p>
          <w:p w:rsidR="00627DFC" w:rsidRPr="00627DFC" w:rsidRDefault="00627DFC" w:rsidP="00DF7CFD">
            <w:pPr>
              <w:ind w:left="-84"/>
              <w:rPr>
                <w:noProof/>
              </w:rPr>
            </w:pPr>
            <w:r>
              <w:rPr>
                <w:rFonts w:hint="eastAsia"/>
                <w:noProof/>
              </w:rPr>
              <w:t>・教育セミナーの支援</w:t>
            </w:r>
          </w:p>
          <w:p w:rsidR="00627DFC" w:rsidRPr="00C343DB" w:rsidRDefault="00627DFC" w:rsidP="00627DFC">
            <w:pPr>
              <w:rPr>
                <w:b/>
                <w:noProof/>
              </w:rPr>
            </w:pPr>
            <w:r w:rsidRPr="00C343DB">
              <w:rPr>
                <w:rFonts w:hint="eastAsia"/>
                <w:b/>
                <w:noProof/>
              </w:rPr>
              <w:t>【旧育成部の活動】</w:t>
            </w:r>
          </w:p>
          <w:p w:rsidR="00627DFC" w:rsidRDefault="00627DFC" w:rsidP="009D09DA">
            <w:pPr>
              <w:ind w:left="-84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運動会の補助（未定）</w:t>
            </w:r>
          </w:p>
          <w:p w:rsidR="00627DFC" w:rsidRDefault="00627DFC" w:rsidP="009D09DA">
            <w:pPr>
              <w:ind w:left="-84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夏祭りの巡視（未定）</w:t>
            </w:r>
          </w:p>
        </w:tc>
        <w:tc>
          <w:tcPr>
            <w:tcW w:w="2544" w:type="dxa"/>
          </w:tcPr>
          <w:p w:rsidR="009D09DA" w:rsidRDefault="00627DFC" w:rsidP="00627DFC">
            <w:pPr>
              <w:rPr>
                <w:noProof/>
              </w:rPr>
            </w:pPr>
            <w:r>
              <w:rPr>
                <w:rFonts w:hint="eastAsia"/>
                <w:noProof/>
              </w:rPr>
              <w:t>・「旗雲」の発行（昨年は年間で</w:t>
            </w: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回発行）</w:t>
            </w:r>
          </w:p>
          <w:p w:rsidR="00627DFC" w:rsidRPr="00C343DB" w:rsidRDefault="008C5316" w:rsidP="00627DFC">
            <w:pPr>
              <w:rPr>
                <w:b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8A842D4" wp14:editId="3A187617">
                      <wp:simplePos x="0" y="0"/>
                      <wp:positionH relativeFrom="margin">
                        <wp:posOffset>153670</wp:posOffset>
                      </wp:positionH>
                      <wp:positionV relativeFrom="paragraph">
                        <wp:posOffset>216535</wp:posOffset>
                      </wp:positionV>
                      <wp:extent cx="1137285" cy="1247775"/>
                      <wp:effectExtent l="247650" t="228600" r="24765" b="2857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7285" cy="1247775"/>
                              </a:xfrm>
                              <a:prstGeom prst="wedgeRectCallout">
                                <a:avLst>
                                  <a:gd name="adj1" fmla="val -71564"/>
                                  <a:gd name="adj2" fmla="val -68072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D09DA" w:rsidRPr="00E46634" w:rsidRDefault="00627DFC" w:rsidP="009D09D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５月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の南三陸町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PTA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連合会総会で今年度の活動内容が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決まる予定です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842D4" id="四角形吹き出し 5" o:spid="_x0000_s1029" type="#_x0000_t61" style="position:absolute;left:0;text-align:left;margin-left:12.1pt;margin-top:17.05pt;width:89.55pt;height:98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" adj="-4658,-3904" filled="f" strokecolor="#385d8a" strokeweight=".25pt">
                      <v:textbox>
                        <w:txbxContent>
                          <w:p w:rsidR="009D09DA" w:rsidRPr="00E46634" w:rsidRDefault="00627DFC" w:rsidP="009D09D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５月</w:t>
                            </w:r>
                            <w:r>
                              <w:rPr>
                                <w:b/>
                                <w:sz w:val="20"/>
                              </w:rPr>
                              <w:t>の南三陸町</w:t>
                            </w:r>
                            <w:r>
                              <w:rPr>
                                <w:b/>
                                <w:sz w:val="20"/>
                              </w:rPr>
                              <w:t>PTA</w:t>
                            </w:r>
                            <w:r>
                              <w:rPr>
                                <w:b/>
                                <w:sz w:val="20"/>
                              </w:rPr>
                              <w:t>連合会総会で今年度の活動内容が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決まる予定です</w:t>
                            </w:r>
                            <w:r>
                              <w:rPr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DFC" w:rsidRPr="00C343DB">
              <w:rPr>
                <w:rFonts w:hint="eastAsia"/>
                <w:b/>
                <w:noProof/>
              </w:rPr>
              <w:t>【旧文化部の活動】</w:t>
            </w:r>
          </w:p>
          <w:p w:rsidR="00627DFC" w:rsidRDefault="00627DFC" w:rsidP="00627DFC">
            <w:pPr>
              <w:rPr>
                <w:noProof/>
              </w:rPr>
            </w:pPr>
          </w:p>
        </w:tc>
      </w:tr>
    </w:tbl>
    <w:p w:rsidR="00627DFC" w:rsidRPr="008671D5" w:rsidRDefault="00DF7CFD" w:rsidP="001232F3">
      <w:pPr>
        <w:ind w:firstLineChars="100" w:firstLine="220"/>
        <w:jc w:val="left"/>
        <w:rPr>
          <w:rFonts w:asciiTheme="majorEastAsia" w:eastAsiaTheme="majorEastAsia" w:hAnsiTheme="majorEastAsia" w:cs="ＭＳ 明朝"/>
          <w:sz w:val="22"/>
        </w:rPr>
      </w:pPr>
      <w:r>
        <w:rPr>
          <w:rFonts w:asciiTheme="majorEastAsia" w:eastAsiaTheme="majorEastAsia" w:hAnsiTheme="majorEastAsia" w:cs="ＭＳ 明朝" w:hint="eastAsia"/>
          <w:sz w:val="22"/>
        </w:rPr>
        <w:t>昨年度から拡大専門部会は開いておりません。</w:t>
      </w:r>
      <w:r w:rsidR="00C343DB" w:rsidRPr="008671D5">
        <w:rPr>
          <w:rFonts w:asciiTheme="majorEastAsia" w:eastAsiaTheme="majorEastAsia" w:hAnsiTheme="majorEastAsia" w:cs="ＭＳ 明朝" w:hint="eastAsia"/>
          <w:sz w:val="22"/>
        </w:rPr>
        <w:t>各専</w:t>
      </w:r>
      <w:r>
        <w:rPr>
          <w:rFonts w:asciiTheme="majorEastAsia" w:eastAsiaTheme="majorEastAsia" w:hAnsiTheme="majorEastAsia" w:cs="ＭＳ 明朝" w:hint="eastAsia"/>
          <w:sz w:val="22"/>
        </w:rPr>
        <w:t>門部の活動内容</w:t>
      </w:r>
      <w:r w:rsidR="008671D5" w:rsidRPr="008671D5">
        <w:rPr>
          <w:rFonts w:asciiTheme="majorEastAsia" w:eastAsiaTheme="majorEastAsia" w:hAnsiTheme="majorEastAsia" w:cs="ＭＳ 明朝" w:hint="eastAsia"/>
          <w:sz w:val="22"/>
        </w:rPr>
        <w:t>と実施計画</w:t>
      </w:r>
      <w:r>
        <w:rPr>
          <w:rFonts w:asciiTheme="majorEastAsia" w:eastAsiaTheme="majorEastAsia" w:hAnsiTheme="majorEastAsia" w:cs="ＭＳ 明朝" w:hint="eastAsia"/>
          <w:sz w:val="22"/>
        </w:rPr>
        <w:t>で，各部毎に部会を進めていくことになります</w:t>
      </w:r>
      <w:r w:rsidR="00C343DB" w:rsidRPr="008671D5">
        <w:rPr>
          <w:rFonts w:asciiTheme="majorEastAsia" w:eastAsiaTheme="majorEastAsia" w:hAnsiTheme="majorEastAsia" w:cs="ＭＳ 明朝" w:hint="eastAsia"/>
          <w:sz w:val="22"/>
        </w:rPr>
        <w:t>。</w:t>
      </w:r>
    </w:p>
    <w:p w:rsidR="00C343DB" w:rsidRPr="008671D5" w:rsidRDefault="00DF7CFD" w:rsidP="009D09DA">
      <w:pPr>
        <w:jc w:val="left"/>
        <w:rPr>
          <w:rFonts w:asciiTheme="majorEastAsia" w:eastAsiaTheme="majorEastAsia" w:hAnsiTheme="majorEastAsia" w:cs="ＭＳ 明朝"/>
          <w:sz w:val="22"/>
        </w:rPr>
      </w:pPr>
      <w:r>
        <w:rPr>
          <w:rFonts w:asciiTheme="majorEastAsia" w:eastAsiaTheme="majorEastAsia" w:hAnsiTheme="majorEastAsia" w:cs="ＭＳ 明朝" w:hint="eastAsia"/>
          <w:sz w:val="22"/>
        </w:rPr>
        <w:t xml:space="preserve">　６</w:t>
      </w:r>
      <w:r w:rsidR="00C343DB" w:rsidRPr="008671D5">
        <w:rPr>
          <w:rFonts w:asciiTheme="majorEastAsia" w:eastAsiaTheme="majorEastAsia" w:hAnsiTheme="majorEastAsia" w:cs="ＭＳ 明朝" w:hint="eastAsia"/>
          <w:sz w:val="22"/>
        </w:rPr>
        <w:t>月に「PTA</w:t>
      </w:r>
      <w:r w:rsidR="008671D5" w:rsidRPr="008671D5">
        <w:rPr>
          <w:rFonts w:asciiTheme="majorEastAsia" w:eastAsiaTheme="majorEastAsia" w:hAnsiTheme="majorEastAsia" w:cs="ＭＳ 明朝" w:hint="eastAsia"/>
          <w:sz w:val="22"/>
        </w:rPr>
        <w:t>奉仕作業」が予定されている関係</w:t>
      </w:r>
      <w:r w:rsidR="00C343DB" w:rsidRPr="008671D5">
        <w:rPr>
          <w:rFonts w:asciiTheme="majorEastAsia" w:eastAsiaTheme="majorEastAsia" w:hAnsiTheme="majorEastAsia" w:cs="ＭＳ 明朝" w:hint="eastAsia"/>
          <w:sz w:val="22"/>
        </w:rPr>
        <w:t>で，学習支援部の</w:t>
      </w:r>
      <w:r w:rsidR="008671D5" w:rsidRPr="008671D5">
        <w:rPr>
          <w:rFonts w:asciiTheme="majorEastAsia" w:eastAsiaTheme="majorEastAsia" w:hAnsiTheme="majorEastAsia" w:cs="ＭＳ 明朝" w:hint="eastAsia"/>
          <w:sz w:val="22"/>
        </w:rPr>
        <w:t>会議について</w:t>
      </w:r>
      <w:r>
        <w:rPr>
          <w:rFonts w:asciiTheme="majorEastAsia" w:eastAsiaTheme="majorEastAsia" w:hAnsiTheme="majorEastAsia" w:cs="ＭＳ 明朝" w:hint="eastAsia"/>
          <w:sz w:val="22"/>
        </w:rPr>
        <w:t>は</w:t>
      </w:r>
      <w:r w:rsidR="008671D5" w:rsidRPr="008671D5">
        <w:rPr>
          <w:rFonts w:asciiTheme="majorEastAsia" w:eastAsiaTheme="majorEastAsia" w:hAnsiTheme="majorEastAsia" w:cs="ＭＳ 明朝" w:hint="eastAsia"/>
          <w:sz w:val="22"/>
        </w:rPr>
        <w:t>，日程を調整中です。</w:t>
      </w:r>
      <w:r w:rsidR="00C343DB" w:rsidRPr="008671D5">
        <w:rPr>
          <w:rFonts w:asciiTheme="majorEastAsia" w:eastAsiaTheme="majorEastAsia" w:hAnsiTheme="majorEastAsia" w:cs="ＭＳ 明朝" w:hint="eastAsia"/>
          <w:sz w:val="22"/>
        </w:rPr>
        <w:t>また，</w:t>
      </w:r>
      <w:r w:rsidR="001232F3">
        <w:rPr>
          <w:rFonts w:asciiTheme="majorEastAsia" w:eastAsiaTheme="majorEastAsia" w:hAnsiTheme="majorEastAsia" w:cs="ＭＳ 明朝" w:hint="eastAsia"/>
          <w:sz w:val="22"/>
        </w:rPr>
        <w:t>５月の</w:t>
      </w:r>
      <w:r w:rsidR="00C343DB" w:rsidRPr="008671D5">
        <w:rPr>
          <w:rFonts w:asciiTheme="majorEastAsia" w:eastAsiaTheme="majorEastAsia" w:hAnsiTheme="majorEastAsia" w:cs="ＭＳ 明朝" w:hint="eastAsia"/>
          <w:sz w:val="22"/>
        </w:rPr>
        <w:t>南P連（南三陸町PTA連合会）の総会後にPTA</w:t>
      </w:r>
      <w:r w:rsidR="008671D5" w:rsidRPr="008671D5">
        <w:rPr>
          <w:rFonts w:asciiTheme="majorEastAsia" w:eastAsiaTheme="majorEastAsia" w:hAnsiTheme="majorEastAsia" w:cs="ＭＳ 明朝" w:hint="eastAsia"/>
          <w:sz w:val="22"/>
        </w:rPr>
        <w:t>バレー大会の実施</w:t>
      </w:r>
      <w:r w:rsidR="001232F3">
        <w:rPr>
          <w:rFonts w:asciiTheme="majorEastAsia" w:eastAsiaTheme="majorEastAsia" w:hAnsiTheme="majorEastAsia" w:cs="ＭＳ 明朝" w:hint="eastAsia"/>
          <w:sz w:val="22"/>
        </w:rPr>
        <w:t>内容が示される予定です</w:t>
      </w:r>
      <w:r w:rsidR="00C343DB" w:rsidRPr="008671D5">
        <w:rPr>
          <w:rFonts w:asciiTheme="majorEastAsia" w:eastAsiaTheme="majorEastAsia" w:hAnsiTheme="majorEastAsia" w:cs="ＭＳ 明朝" w:hint="eastAsia"/>
          <w:sz w:val="22"/>
        </w:rPr>
        <w:t>。保護者の皆様</w:t>
      </w:r>
      <w:r>
        <w:rPr>
          <w:rFonts w:asciiTheme="majorEastAsia" w:eastAsiaTheme="majorEastAsia" w:hAnsiTheme="majorEastAsia" w:cs="ＭＳ 明朝" w:hint="eastAsia"/>
          <w:sz w:val="22"/>
        </w:rPr>
        <w:t>には</w:t>
      </w:r>
      <w:r w:rsidR="006447D2">
        <w:rPr>
          <w:rFonts w:asciiTheme="majorEastAsia" w:eastAsiaTheme="majorEastAsia" w:hAnsiTheme="majorEastAsia" w:cs="ＭＳ 明朝" w:hint="eastAsia"/>
          <w:sz w:val="22"/>
        </w:rPr>
        <w:t>，</w:t>
      </w:r>
      <w:r w:rsidR="00C343DB" w:rsidRPr="008671D5">
        <w:rPr>
          <w:rFonts w:asciiTheme="majorEastAsia" w:eastAsiaTheme="majorEastAsia" w:hAnsiTheme="majorEastAsia" w:cs="ＭＳ 明朝" w:hint="eastAsia"/>
          <w:sz w:val="22"/>
        </w:rPr>
        <w:t>ご理解とご協力をお願いしいたします。</w:t>
      </w:r>
    </w:p>
    <w:p w:rsidR="00C343DB" w:rsidRDefault="002E1DC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  <w:r w:rsidRPr="008C5316">
        <w:rPr>
          <w:rFonts w:ascii="AR P丸ゴシック体E" w:eastAsia="AR P丸ゴシック体E" w:hAnsiTheme="minorEastAsia" w:cs="ＭＳ 明朝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171450</wp:posOffset>
            </wp:positionV>
            <wp:extent cx="3767949" cy="2333625"/>
            <wp:effectExtent l="0" t="0" r="4445" b="0"/>
            <wp:wrapNone/>
            <wp:docPr id="8" name="図 8" descr="C:\Users\te02\Desktop\20240413参観日\171___04\IMG_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02\Desktop\20240413参観日\171___04\IMG_19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29"/>
                    <a:stretch/>
                  </pic:blipFill>
                  <pic:spPr bwMode="auto">
                    <a:xfrm>
                      <a:off x="0" y="0"/>
                      <a:ext cx="3767949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1434" w:rsidRPr="00490573" w:rsidRDefault="002E1DC4" w:rsidP="00F81434">
      <w:pPr>
        <w:rPr>
          <w:rFonts w:ascii="HGP創英角ﾎﾟｯﾌﾟ体" w:eastAsia="HGP創英角ﾎﾟｯﾌﾟ体" w:hAnsi="HGP創英角ﾎﾟｯﾌﾟ体"/>
          <w:color w:val="92D050"/>
          <w:sz w:val="36"/>
          <w:szCs w:val="36"/>
          <w:highlight w:val="lightGray"/>
        </w:rPr>
      </w:pPr>
      <w:r w:rsidRPr="002E1DC4">
        <w:rPr>
          <w:rFonts w:ascii="AR P丸ゴシック体E" w:eastAsia="AR P丸ゴシック体E" w:hAnsiTheme="minorEastAsia" w:cs="ＭＳ 明朝"/>
          <w:noProof/>
          <w:sz w:val="24"/>
          <w:szCs w:val="24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419100</wp:posOffset>
            </wp:positionV>
            <wp:extent cx="2827938" cy="1885950"/>
            <wp:effectExtent l="0" t="0" r="0" b="0"/>
            <wp:wrapNone/>
            <wp:docPr id="18" name="図 18" descr="C:\Users\te02\Desktop\20240413参観日\171___04\IMG_1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02\Desktop\20240413参観日\171___04\IMG_19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38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34" w:rsidRPr="004E51B1">
        <w:rPr>
          <w:rFonts w:hint="eastAsia"/>
          <w:color w:val="92D050"/>
          <w:sz w:val="36"/>
          <w:szCs w:val="36"/>
          <w:highlight w:val="blue"/>
        </w:rPr>
        <w:t xml:space="preserve">　</w:t>
      </w:r>
      <w:r w:rsidR="00F81434" w:rsidRPr="004E51B1">
        <w:rPr>
          <w:rFonts w:hint="eastAsia"/>
          <w:color w:val="92D050"/>
          <w:sz w:val="36"/>
          <w:szCs w:val="36"/>
          <w:highlight w:val="blue"/>
        </w:rPr>
        <w:t xml:space="preserve"> </w:t>
      </w:r>
      <w:r w:rsidR="00F81434" w:rsidRPr="004E51B1">
        <w:rPr>
          <w:rFonts w:ascii="HGP創英角ﾎﾟｯﾌﾟ体" w:eastAsia="HGP創英角ﾎﾟｯﾌﾟ体" w:hAnsi="HGP創英角ﾎﾟｯﾌﾟ体" w:hint="eastAsia"/>
          <w:color w:val="FFFFFF" w:themeColor="background1"/>
          <w:sz w:val="36"/>
          <w:szCs w:val="36"/>
          <w:highlight w:val="blue"/>
        </w:rPr>
        <w:t>4月</w:t>
      </w:r>
      <w:r w:rsidR="00F81434">
        <w:rPr>
          <w:rFonts w:ascii="HGP創英角ﾎﾟｯﾌﾟ体" w:eastAsia="HGP創英角ﾎﾟｯﾌﾟ体" w:hAnsi="HGP創英角ﾎﾟｯﾌﾟ体" w:hint="eastAsia"/>
          <w:color w:val="FFFFFF" w:themeColor="background1"/>
          <w:sz w:val="36"/>
          <w:szCs w:val="36"/>
          <w:highlight w:val="blue"/>
        </w:rPr>
        <w:t>１３（土）の様子から</w:t>
      </w:r>
      <w:r w:rsidR="00F81434" w:rsidRPr="004E51B1">
        <w:rPr>
          <w:rFonts w:ascii="HGP創英角ﾎﾟｯﾌﾟ体" w:eastAsia="HGP創英角ﾎﾟｯﾌﾟ体" w:hAnsi="HGP創英角ﾎﾟｯﾌﾟ体" w:hint="eastAsia"/>
          <w:color w:val="FFFFFF" w:themeColor="background1"/>
          <w:sz w:val="36"/>
          <w:szCs w:val="36"/>
          <w:highlight w:val="blue"/>
        </w:rPr>
        <w:t xml:space="preserve">　</w:t>
      </w:r>
      <w:r w:rsidR="00F81434" w:rsidRPr="004E51B1">
        <w:rPr>
          <w:rFonts w:ascii="HGP創英角ﾎﾟｯﾌﾟ体" w:eastAsia="HGP創英角ﾎﾟｯﾌﾟ体" w:hAnsi="HGP創英角ﾎﾟｯﾌﾟ体" w:hint="eastAsia"/>
          <w:color w:val="00B050"/>
          <w:sz w:val="36"/>
          <w:szCs w:val="36"/>
          <w:highlight w:val="blue"/>
        </w:rPr>
        <w:t xml:space="preserve">　　　　</w:t>
      </w:r>
      <w:r w:rsidR="00F81434" w:rsidRPr="00C343DB">
        <w:rPr>
          <w:rFonts w:ascii="HGP創英角ﾎﾟｯﾌﾟ体" w:eastAsia="HGP創英角ﾎﾟｯﾌﾟ体" w:hAnsi="HGP創英角ﾎﾟｯﾌﾟ体" w:hint="eastAsia"/>
          <w:color w:val="00B050"/>
          <w:sz w:val="36"/>
          <w:szCs w:val="36"/>
          <w:highlight w:val="lightGray"/>
        </w:rPr>
        <w:t xml:space="preserve">　</w:t>
      </w:r>
      <w:r w:rsidR="00F81434" w:rsidRPr="00C343DB">
        <w:rPr>
          <w:rFonts w:ascii="HGP創英角ﾎﾟｯﾌﾟ体" w:eastAsia="HGP創英角ﾎﾟｯﾌﾟ体" w:hAnsi="HGP創英角ﾎﾟｯﾌﾟ体" w:hint="eastAsia"/>
          <w:color w:val="92D050"/>
          <w:sz w:val="36"/>
          <w:szCs w:val="36"/>
          <w:highlight w:val="lightGray"/>
        </w:rPr>
        <w:t xml:space="preserve">　</w:t>
      </w:r>
    </w:p>
    <w:p w:rsidR="00F81434" w:rsidRP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2E1DC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  <w:r>
        <w:rPr>
          <w:rFonts w:ascii="AR P丸ゴシック体E" w:eastAsia="AR P丸ゴシック体E" w:hAnsiTheme="minorEastAsia" w:cs="ＭＳ 明朝" w:hint="eastAsia"/>
          <w:sz w:val="24"/>
          <w:szCs w:val="24"/>
        </w:rPr>
        <w:t>1年生の社会の授業から　　　　　　　　　３年生の保健体育の授業から</w:t>
      </w:r>
    </w:p>
    <w:p w:rsidR="00F81434" w:rsidRDefault="002E1DC4" w:rsidP="002E1DC4">
      <w:pPr>
        <w:tabs>
          <w:tab w:val="center" w:pos="5233"/>
        </w:tabs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  <w:r w:rsidRPr="002E1DC4">
        <w:rPr>
          <w:rFonts w:ascii="AR P丸ゴシック体E" w:eastAsia="AR P丸ゴシック体E" w:hAnsiTheme="minorEastAsia" w:cs="ＭＳ 明朝"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2867025</wp:posOffset>
            </wp:positionH>
            <wp:positionV relativeFrom="paragraph">
              <wp:posOffset>168910</wp:posOffset>
            </wp:positionV>
            <wp:extent cx="3628956" cy="1801128"/>
            <wp:effectExtent l="0" t="0" r="0" b="8890"/>
            <wp:wrapNone/>
            <wp:docPr id="20" name="図 20" descr="C:\Users\te02\Desktop\20240413参観日\171___04\IMG_1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02\Desktop\20240413参観日\171___04\IMG_19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77"/>
                    <a:stretch/>
                  </pic:blipFill>
                  <pic:spPr bwMode="auto">
                    <a:xfrm>
                      <a:off x="0" y="0"/>
                      <a:ext cx="3628956" cy="18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5316">
        <w:rPr>
          <w:rFonts w:ascii="AR P丸ゴシック体E" w:eastAsia="AR P丸ゴシック体E" w:hAnsiTheme="minorEastAsia" w:cs="ＭＳ 明朝"/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2770909" cy="1847850"/>
            <wp:effectExtent l="0" t="0" r="0" b="0"/>
            <wp:wrapNone/>
            <wp:docPr id="7" name="図 7" descr="C:\Users\te02\Desktop\20240413参観日\171___04\IMG_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02\Desktop\20240413参観日\171___04\IMG_19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09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P丸ゴシック体E" w:eastAsia="AR P丸ゴシック体E" w:hAnsiTheme="minorEastAsia" w:cs="ＭＳ 明朝"/>
          <w:sz w:val="24"/>
          <w:szCs w:val="24"/>
        </w:rPr>
        <w:tab/>
      </w: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F81434" w:rsidRDefault="00F8143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</w:p>
    <w:p w:rsidR="002E1DC4" w:rsidRPr="00F81434" w:rsidRDefault="002E1DC4" w:rsidP="009D09DA">
      <w:pPr>
        <w:jc w:val="left"/>
        <w:rPr>
          <w:rFonts w:ascii="AR P丸ゴシック体E" w:eastAsia="AR P丸ゴシック体E" w:hAnsiTheme="minorEastAsia" w:cs="ＭＳ 明朝"/>
          <w:sz w:val="24"/>
          <w:szCs w:val="24"/>
        </w:rPr>
      </w:pPr>
      <w:r>
        <w:rPr>
          <w:rFonts w:ascii="AR P丸ゴシック体E" w:eastAsia="AR P丸ゴシック体E" w:hAnsiTheme="minorEastAsia" w:cs="ＭＳ 明朝" w:hint="eastAsia"/>
          <w:sz w:val="24"/>
          <w:szCs w:val="24"/>
        </w:rPr>
        <w:t>２年生の英語の授業から　　　　　　　　PTA総会終了後，地区毎の危険箇所の確認から</w:t>
      </w:r>
      <w:bookmarkStart w:id="0" w:name="_GoBack"/>
      <w:bookmarkEnd w:id="0"/>
    </w:p>
    <w:sectPr w:rsidR="002E1DC4" w:rsidRPr="00F81434" w:rsidSect="00F732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5A" w:rsidRDefault="0087185A" w:rsidP="00AB5926">
      <w:r>
        <w:separator/>
      </w:r>
    </w:p>
  </w:endnote>
  <w:endnote w:type="continuationSeparator" w:id="0">
    <w:p w:rsidR="0087185A" w:rsidRDefault="0087185A" w:rsidP="00AB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有澤楷書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 P丸ゴシック体E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5A" w:rsidRDefault="0087185A" w:rsidP="00AB5926">
      <w:r>
        <w:separator/>
      </w:r>
    </w:p>
  </w:footnote>
  <w:footnote w:type="continuationSeparator" w:id="0">
    <w:p w:rsidR="0087185A" w:rsidRDefault="0087185A" w:rsidP="00AB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3660"/>
    <w:multiLevelType w:val="hybridMultilevel"/>
    <w:tmpl w:val="7332C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382607"/>
    <w:multiLevelType w:val="hybridMultilevel"/>
    <w:tmpl w:val="20A6FD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9C"/>
    <w:rsid w:val="00001064"/>
    <w:rsid w:val="00003882"/>
    <w:rsid w:val="00014D4F"/>
    <w:rsid w:val="000244AF"/>
    <w:rsid w:val="0002466A"/>
    <w:rsid w:val="00032E72"/>
    <w:rsid w:val="00047577"/>
    <w:rsid w:val="00050715"/>
    <w:rsid w:val="0006112B"/>
    <w:rsid w:val="00067F5C"/>
    <w:rsid w:val="00083A9E"/>
    <w:rsid w:val="000862AD"/>
    <w:rsid w:val="00090FF3"/>
    <w:rsid w:val="000A150D"/>
    <w:rsid w:val="000A478D"/>
    <w:rsid w:val="000B76AA"/>
    <w:rsid w:val="000C4601"/>
    <w:rsid w:val="000C6F0C"/>
    <w:rsid w:val="000C7EDE"/>
    <w:rsid w:val="000E2CEF"/>
    <w:rsid w:val="00104595"/>
    <w:rsid w:val="00121FFA"/>
    <w:rsid w:val="001232F3"/>
    <w:rsid w:val="00144E33"/>
    <w:rsid w:val="00155B74"/>
    <w:rsid w:val="001636B1"/>
    <w:rsid w:val="00166B17"/>
    <w:rsid w:val="00167D57"/>
    <w:rsid w:val="001829F8"/>
    <w:rsid w:val="00197C43"/>
    <w:rsid w:val="001A5263"/>
    <w:rsid w:val="001A7E2F"/>
    <w:rsid w:val="001B156B"/>
    <w:rsid w:val="001C3A8C"/>
    <w:rsid w:val="001D0957"/>
    <w:rsid w:val="001E383B"/>
    <w:rsid w:val="001E3FAD"/>
    <w:rsid w:val="001E6599"/>
    <w:rsid w:val="001E69F8"/>
    <w:rsid w:val="001F0001"/>
    <w:rsid w:val="0021568F"/>
    <w:rsid w:val="00220711"/>
    <w:rsid w:val="00240D62"/>
    <w:rsid w:val="00245DB6"/>
    <w:rsid w:val="00247524"/>
    <w:rsid w:val="00247ED1"/>
    <w:rsid w:val="00253FC8"/>
    <w:rsid w:val="00253FDD"/>
    <w:rsid w:val="002569C4"/>
    <w:rsid w:val="00277707"/>
    <w:rsid w:val="0029390D"/>
    <w:rsid w:val="002A56A4"/>
    <w:rsid w:val="002D3531"/>
    <w:rsid w:val="002D4B69"/>
    <w:rsid w:val="002E1DC4"/>
    <w:rsid w:val="002F2BCC"/>
    <w:rsid w:val="00302CD3"/>
    <w:rsid w:val="0030508B"/>
    <w:rsid w:val="003150FB"/>
    <w:rsid w:val="003269FB"/>
    <w:rsid w:val="00335C46"/>
    <w:rsid w:val="003363F5"/>
    <w:rsid w:val="00345774"/>
    <w:rsid w:val="003679F3"/>
    <w:rsid w:val="00372B0F"/>
    <w:rsid w:val="003879EB"/>
    <w:rsid w:val="003A25AD"/>
    <w:rsid w:val="003A48E7"/>
    <w:rsid w:val="003B355A"/>
    <w:rsid w:val="003E7DEC"/>
    <w:rsid w:val="003F1BA5"/>
    <w:rsid w:val="003F429B"/>
    <w:rsid w:val="004038D5"/>
    <w:rsid w:val="0040635D"/>
    <w:rsid w:val="00415A50"/>
    <w:rsid w:val="004172BE"/>
    <w:rsid w:val="00420C3E"/>
    <w:rsid w:val="0042295C"/>
    <w:rsid w:val="004233D4"/>
    <w:rsid w:val="00434EBF"/>
    <w:rsid w:val="00441281"/>
    <w:rsid w:val="00457F1F"/>
    <w:rsid w:val="004616D6"/>
    <w:rsid w:val="004676B5"/>
    <w:rsid w:val="004769AB"/>
    <w:rsid w:val="004871E4"/>
    <w:rsid w:val="00490573"/>
    <w:rsid w:val="00491CE8"/>
    <w:rsid w:val="00491FC8"/>
    <w:rsid w:val="004B1478"/>
    <w:rsid w:val="004C3340"/>
    <w:rsid w:val="004C34AB"/>
    <w:rsid w:val="004E51B1"/>
    <w:rsid w:val="004E5656"/>
    <w:rsid w:val="00500F32"/>
    <w:rsid w:val="00502626"/>
    <w:rsid w:val="005179F3"/>
    <w:rsid w:val="00533700"/>
    <w:rsid w:val="00543265"/>
    <w:rsid w:val="005433A5"/>
    <w:rsid w:val="0054482D"/>
    <w:rsid w:val="005567FF"/>
    <w:rsid w:val="00562481"/>
    <w:rsid w:val="005649F6"/>
    <w:rsid w:val="00574A8E"/>
    <w:rsid w:val="005A5A78"/>
    <w:rsid w:val="005B6D3F"/>
    <w:rsid w:val="005C6017"/>
    <w:rsid w:val="005D2C85"/>
    <w:rsid w:val="005D3922"/>
    <w:rsid w:val="005D4C5B"/>
    <w:rsid w:val="005E07C3"/>
    <w:rsid w:val="005E2059"/>
    <w:rsid w:val="006001A3"/>
    <w:rsid w:val="00607669"/>
    <w:rsid w:val="0061481F"/>
    <w:rsid w:val="00627DFC"/>
    <w:rsid w:val="00631649"/>
    <w:rsid w:val="00634546"/>
    <w:rsid w:val="0063551D"/>
    <w:rsid w:val="0063783C"/>
    <w:rsid w:val="006447D2"/>
    <w:rsid w:val="00647B78"/>
    <w:rsid w:val="006652DC"/>
    <w:rsid w:val="00670F98"/>
    <w:rsid w:val="0068258B"/>
    <w:rsid w:val="00690529"/>
    <w:rsid w:val="00696EE0"/>
    <w:rsid w:val="006D1B9C"/>
    <w:rsid w:val="006E15E6"/>
    <w:rsid w:val="006E3175"/>
    <w:rsid w:val="006E5969"/>
    <w:rsid w:val="007116D7"/>
    <w:rsid w:val="00714586"/>
    <w:rsid w:val="00720F52"/>
    <w:rsid w:val="007232DC"/>
    <w:rsid w:val="007454C0"/>
    <w:rsid w:val="007471A7"/>
    <w:rsid w:val="00782373"/>
    <w:rsid w:val="0079795E"/>
    <w:rsid w:val="007A53B5"/>
    <w:rsid w:val="007A7A20"/>
    <w:rsid w:val="007B3FBE"/>
    <w:rsid w:val="007B593E"/>
    <w:rsid w:val="007E391D"/>
    <w:rsid w:val="008006D0"/>
    <w:rsid w:val="0080555A"/>
    <w:rsid w:val="00806840"/>
    <w:rsid w:val="00817D1C"/>
    <w:rsid w:val="00822FCB"/>
    <w:rsid w:val="0082489D"/>
    <w:rsid w:val="0082535C"/>
    <w:rsid w:val="00830BEA"/>
    <w:rsid w:val="00831A22"/>
    <w:rsid w:val="00856BF8"/>
    <w:rsid w:val="0086627B"/>
    <w:rsid w:val="008671D5"/>
    <w:rsid w:val="0087185A"/>
    <w:rsid w:val="00872C9F"/>
    <w:rsid w:val="0088100C"/>
    <w:rsid w:val="00883152"/>
    <w:rsid w:val="00887C58"/>
    <w:rsid w:val="008953BD"/>
    <w:rsid w:val="008A207D"/>
    <w:rsid w:val="008C5316"/>
    <w:rsid w:val="008D04A3"/>
    <w:rsid w:val="008D6BEE"/>
    <w:rsid w:val="008F1848"/>
    <w:rsid w:val="008F6043"/>
    <w:rsid w:val="00927832"/>
    <w:rsid w:val="0093201E"/>
    <w:rsid w:val="009400F9"/>
    <w:rsid w:val="00941394"/>
    <w:rsid w:val="00957BA8"/>
    <w:rsid w:val="0096355F"/>
    <w:rsid w:val="00966AE9"/>
    <w:rsid w:val="00974785"/>
    <w:rsid w:val="00974AAB"/>
    <w:rsid w:val="0097661B"/>
    <w:rsid w:val="009779AE"/>
    <w:rsid w:val="009814DA"/>
    <w:rsid w:val="009954E3"/>
    <w:rsid w:val="009957DE"/>
    <w:rsid w:val="00996A6C"/>
    <w:rsid w:val="009A109D"/>
    <w:rsid w:val="009C1127"/>
    <w:rsid w:val="009C23C1"/>
    <w:rsid w:val="009C2607"/>
    <w:rsid w:val="009C2D70"/>
    <w:rsid w:val="009C5118"/>
    <w:rsid w:val="009D09DA"/>
    <w:rsid w:val="00A01FAD"/>
    <w:rsid w:val="00A05D90"/>
    <w:rsid w:val="00A102A4"/>
    <w:rsid w:val="00A22475"/>
    <w:rsid w:val="00A333E5"/>
    <w:rsid w:val="00A33655"/>
    <w:rsid w:val="00A33922"/>
    <w:rsid w:val="00A42902"/>
    <w:rsid w:val="00A65619"/>
    <w:rsid w:val="00A65B9D"/>
    <w:rsid w:val="00A81324"/>
    <w:rsid w:val="00A93A4B"/>
    <w:rsid w:val="00AA3853"/>
    <w:rsid w:val="00AA57FC"/>
    <w:rsid w:val="00AB0686"/>
    <w:rsid w:val="00AB1585"/>
    <w:rsid w:val="00AB5926"/>
    <w:rsid w:val="00AC37D5"/>
    <w:rsid w:val="00AD467A"/>
    <w:rsid w:val="00AD5AE8"/>
    <w:rsid w:val="00AF3A43"/>
    <w:rsid w:val="00AF4B5F"/>
    <w:rsid w:val="00AF7EB2"/>
    <w:rsid w:val="00B040A8"/>
    <w:rsid w:val="00B2381A"/>
    <w:rsid w:val="00B56093"/>
    <w:rsid w:val="00B622BE"/>
    <w:rsid w:val="00B6767C"/>
    <w:rsid w:val="00BA4AF0"/>
    <w:rsid w:val="00BA4BC1"/>
    <w:rsid w:val="00BA55E5"/>
    <w:rsid w:val="00BB0602"/>
    <w:rsid w:val="00BC7866"/>
    <w:rsid w:val="00BE5B0C"/>
    <w:rsid w:val="00BF1C2F"/>
    <w:rsid w:val="00C064D1"/>
    <w:rsid w:val="00C16329"/>
    <w:rsid w:val="00C30463"/>
    <w:rsid w:val="00C3294D"/>
    <w:rsid w:val="00C343DB"/>
    <w:rsid w:val="00C42506"/>
    <w:rsid w:val="00C844C6"/>
    <w:rsid w:val="00CB05EF"/>
    <w:rsid w:val="00CB4C21"/>
    <w:rsid w:val="00CD1748"/>
    <w:rsid w:val="00CE499F"/>
    <w:rsid w:val="00CE5836"/>
    <w:rsid w:val="00CF1A6B"/>
    <w:rsid w:val="00CF55C7"/>
    <w:rsid w:val="00D15766"/>
    <w:rsid w:val="00D215D7"/>
    <w:rsid w:val="00D27FA3"/>
    <w:rsid w:val="00D47A3E"/>
    <w:rsid w:val="00D513E8"/>
    <w:rsid w:val="00D5214C"/>
    <w:rsid w:val="00D62872"/>
    <w:rsid w:val="00D652D2"/>
    <w:rsid w:val="00D83690"/>
    <w:rsid w:val="00D957C0"/>
    <w:rsid w:val="00DA30CF"/>
    <w:rsid w:val="00DC1DE7"/>
    <w:rsid w:val="00DE0E59"/>
    <w:rsid w:val="00DF7CFD"/>
    <w:rsid w:val="00E2073B"/>
    <w:rsid w:val="00E21A03"/>
    <w:rsid w:val="00E46634"/>
    <w:rsid w:val="00E46957"/>
    <w:rsid w:val="00E4703E"/>
    <w:rsid w:val="00E536F5"/>
    <w:rsid w:val="00E53D0D"/>
    <w:rsid w:val="00E84DD0"/>
    <w:rsid w:val="00E86EED"/>
    <w:rsid w:val="00E91A62"/>
    <w:rsid w:val="00EB1F13"/>
    <w:rsid w:val="00EB7425"/>
    <w:rsid w:val="00EB7D94"/>
    <w:rsid w:val="00EC0C7B"/>
    <w:rsid w:val="00EC4D1C"/>
    <w:rsid w:val="00ED65C0"/>
    <w:rsid w:val="00EE6832"/>
    <w:rsid w:val="00EE6C60"/>
    <w:rsid w:val="00F073F3"/>
    <w:rsid w:val="00F300D0"/>
    <w:rsid w:val="00F30BEF"/>
    <w:rsid w:val="00F45A40"/>
    <w:rsid w:val="00F5389B"/>
    <w:rsid w:val="00F70A07"/>
    <w:rsid w:val="00F7329C"/>
    <w:rsid w:val="00F81434"/>
    <w:rsid w:val="00F82AF4"/>
    <w:rsid w:val="00FA24D8"/>
    <w:rsid w:val="00FA685C"/>
    <w:rsid w:val="00FD3992"/>
    <w:rsid w:val="00FE1741"/>
    <w:rsid w:val="00FE6A40"/>
    <w:rsid w:val="00FF0C8F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D5FA8A6-E3B8-47B2-8BAC-B6C1910A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9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32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817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6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6AE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E2CE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B5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592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AB59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5926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45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F1BA5"/>
    <w:pPr>
      <w:ind w:leftChars="400" w:left="840"/>
    </w:pPr>
  </w:style>
  <w:style w:type="paragraph" w:styleId="ac">
    <w:name w:val="No Spacing"/>
    <w:uiPriority w:val="1"/>
    <w:qFormat/>
    <w:rsid w:val="003F1BA5"/>
    <w:pPr>
      <w:widowControl w:val="0"/>
      <w:jc w:val="both"/>
    </w:pPr>
    <w:rPr>
      <w:rFonts w:ascii="Century" w:eastAsia="ＭＳ 明朝" w:hAnsi="Century" w:cs="Times New Roman"/>
    </w:rPr>
  </w:style>
  <w:style w:type="paragraph" w:styleId="ad">
    <w:name w:val="Date"/>
    <w:basedOn w:val="a"/>
    <w:next w:val="a"/>
    <w:link w:val="ae"/>
    <w:uiPriority w:val="99"/>
    <w:semiHidden/>
    <w:unhideWhenUsed/>
    <w:rsid w:val="008F1848"/>
  </w:style>
  <w:style w:type="character" w:customStyle="1" w:styleId="ae">
    <w:name w:val="日付 (文字)"/>
    <w:basedOn w:val="a0"/>
    <w:link w:val="ad"/>
    <w:uiPriority w:val="99"/>
    <w:semiHidden/>
    <w:rsid w:val="008F184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85A90-2479-4F5A-8B95-B78737B1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教頭用</cp:lastModifiedBy>
  <cp:revision>19</cp:revision>
  <cp:lastPrinted>2024-04-13T10:04:00Z</cp:lastPrinted>
  <dcterms:created xsi:type="dcterms:W3CDTF">2024-04-11T01:55:00Z</dcterms:created>
  <dcterms:modified xsi:type="dcterms:W3CDTF">2024-04-16T02:30:00Z</dcterms:modified>
</cp:coreProperties>
</file>